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C50474" w14:textId="77777777" w:rsidR="009A1EF9" w:rsidRDefault="00000000">
      <w:pPr>
        <w:pStyle w:val="Heading1"/>
        <w:jc w:val="center"/>
        <w:rPr>
          <w:rFonts w:ascii="Google Sans" w:eastAsia="Google Sans" w:hAnsi="Google Sans" w:cs="Google Sans"/>
        </w:rPr>
      </w:pPr>
      <w:bookmarkStart w:id="0" w:name="_87tykp1u0l36" w:colFirst="0" w:colLast="0"/>
      <w:bookmarkEnd w:id="0"/>
      <w:r>
        <w:rPr>
          <w:rFonts w:ascii="Google Sans" w:eastAsia="Google Sans" w:hAnsi="Google Sans" w:cs="Google Sans"/>
        </w:rPr>
        <w:t>Controls and compliance checklist</w:t>
      </w:r>
    </w:p>
    <w:p w14:paraId="55489D9F" w14:textId="77777777" w:rsidR="009A1EF9" w:rsidRDefault="009A1EF9">
      <w:pPr>
        <w:rPr>
          <w:rFonts w:ascii="Google Sans" w:eastAsia="Google Sans" w:hAnsi="Google Sans" w:cs="Google Sans"/>
          <w:sz w:val="24"/>
          <w:szCs w:val="24"/>
        </w:rPr>
      </w:pPr>
    </w:p>
    <w:p w14:paraId="357901A8" w14:textId="77777777" w:rsidR="009A1EF9"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7E41679D" w14:textId="77777777" w:rsidR="009A1EF9" w:rsidRDefault="009A1EF9">
      <w:pPr>
        <w:rPr>
          <w:rFonts w:ascii="Google Sans" w:eastAsia="Google Sans" w:hAnsi="Google Sans" w:cs="Google Sans"/>
        </w:rPr>
      </w:pPr>
    </w:p>
    <w:tbl>
      <w:tblPr>
        <w:tblStyle w:val="a"/>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00"/>
        <w:gridCol w:w="945"/>
        <w:gridCol w:w="7515"/>
      </w:tblGrid>
      <w:tr w:rsidR="009A1EF9" w14:paraId="21AFA135" w14:textId="77777777">
        <w:tc>
          <w:tcPr>
            <w:tcW w:w="900" w:type="dxa"/>
            <w:shd w:val="clear" w:color="auto" w:fill="auto"/>
            <w:tcMar>
              <w:top w:w="100" w:type="dxa"/>
              <w:left w:w="100" w:type="dxa"/>
              <w:bottom w:w="100" w:type="dxa"/>
              <w:right w:w="100" w:type="dxa"/>
            </w:tcMar>
          </w:tcPr>
          <w:p w14:paraId="2E30ED38" w14:textId="77777777" w:rsidR="009A1EF9"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945" w:type="dxa"/>
            <w:shd w:val="clear" w:color="auto" w:fill="auto"/>
            <w:tcMar>
              <w:top w:w="100" w:type="dxa"/>
              <w:left w:w="100" w:type="dxa"/>
              <w:bottom w:w="100" w:type="dxa"/>
              <w:right w:w="100" w:type="dxa"/>
            </w:tcMar>
          </w:tcPr>
          <w:p w14:paraId="26094880" w14:textId="77777777" w:rsidR="009A1EF9"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7515" w:type="dxa"/>
            <w:shd w:val="clear" w:color="auto" w:fill="auto"/>
            <w:tcMar>
              <w:top w:w="100" w:type="dxa"/>
              <w:left w:w="100" w:type="dxa"/>
              <w:bottom w:w="100" w:type="dxa"/>
              <w:right w:w="100" w:type="dxa"/>
            </w:tcMar>
          </w:tcPr>
          <w:p w14:paraId="4D2F1118" w14:textId="77777777" w:rsidR="009A1EF9"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r>
      <w:tr w:rsidR="009A1EF9" w14:paraId="7D1A9D8F" w14:textId="77777777">
        <w:tc>
          <w:tcPr>
            <w:tcW w:w="900" w:type="dxa"/>
            <w:shd w:val="clear" w:color="auto" w:fill="auto"/>
            <w:tcMar>
              <w:top w:w="100" w:type="dxa"/>
              <w:left w:w="100" w:type="dxa"/>
              <w:bottom w:w="100" w:type="dxa"/>
              <w:right w:w="100" w:type="dxa"/>
            </w:tcMar>
          </w:tcPr>
          <w:p w14:paraId="69C83FC6" w14:textId="77777777" w:rsidR="009A1EF9" w:rsidRDefault="009A1EF9">
            <w:pPr>
              <w:widowControl w:val="0"/>
              <w:numPr>
                <w:ilvl w:val="0"/>
                <w:numId w:val="12"/>
              </w:numPr>
              <w:spacing w:line="240" w:lineRule="auto"/>
              <w:jc w:val="both"/>
              <w:rPr>
                <w:rFonts w:ascii="Google Sans" w:eastAsia="Google Sans" w:hAnsi="Google Sans" w:cs="Google Sans"/>
                <w:sz w:val="24"/>
                <w:szCs w:val="24"/>
              </w:rPr>
            </w:pPr>
          </w:p>
        </w:tc>
        <w:tc>
          <w:tcPr>
            <w:tcW w:w="945" w:type="dxa"/>
            <w:shd w:val="clear" w:color="auto" w:fill="auto"/>
            <w:tcMar>
              <w:top w:w="100" w:type="dxa"/>
              <w:left w:w="100" w:type="dxa"/>
              <w:bottom w:w="100" w:type="dxa"/>
              <w:right w:w="100" w:type="dxa"/>
            </w:tcMar>
          </w:tcPr>
          <w:p w14:paraId="424380BF" w14:textId="7B2134D6" w:rsidR="009A1EF9" w:rsidRDefault="004C7D2C" w:rsidP="004C7D2C">
            <w:pPr>
              <w:widowControl w:val="0"/>
              <w:spacing w:line="240" w:lineRule="auto"/>
              <w:ind w:left="360"/>
              <w:jc w:val="both"/>
              <w:rPr>
                <w:rFonts w:ascii="Google Sans" w:eastAsia="Google Sans" w:hAnsi="Google Sans" w:cs="Google Sans"/>
                <w:sz w:val="24"/>
                <w:szCs w:val="24"/>
              </w:rPr>
            </w:pPr>
            <w:r w:rsidRPr="004C7D2C">
              <w:rPr>
                <w:rFonts w:ascii="Segoe UI Symbol" w:eastAsia="Google Sans" w:hAnsi="Segoe UI Symbol" w:cs="Segoe UI Symbol"/>
                <w:sz w:val="24"/>
                <w:szCs w:val="24"/>
              </w:rPr>
              <w:t>✔</w:t>
            </w:r>
          </w:p>
        </w:tc>
        <w:tc>
          <w:tcPr>
            <w:tcW w:w="7515" w:type="dxa"/>
            <w:shd w:val="clear" w:color="auto" w:fill="auto"/>
            <w:tcMar>
              <w:top w:w="100" w:type="dxa"/>
              <w:left w:w="100" w:type="dxa"/>
              <w:bottom w:w="100" w:type="dxa"/>
              <w:right w:w="100" w:type="dxa"/>
            </w:tcMar>
          </w:tcPr>
          <w:p w14:paraId="32AEF5DB"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Least Privilege</w:t>
            </w:r>
          </w:p>
        </w:tc>
      </w:tr>
      <w:tr w:rsidR="009A1EF9" w14:paraId="2DD1906A" w14:textId="77777777">
        <w:tc>
          <w:tcPr>
            <w:tcW w:w="900" w:type="dxa"/>
            <w:shd w:val="clear" w:color="auto" w:fill="auto"/>
            <w:tcMar>
              <w:top w:w="100" w:type="dxa"/>
              <w:left w:w="100" w:type="dxa"/>
              <w:bottom w:w="100" w:type="dxa"/>
              <w:right w:w="100" w:type="dxa"/>
            </w:tcMar>
          </w:tcPr>
          <w:p w14:paraId="011B7056" w14:textId="77777777" w:rsidR="009A1EF9" w:rsidRDefault="009A1EF9" w:rsidP="004C7D2C">
            <w:pPr>
              <w:widowControl w:val="0"/>
              <w:spacing w:line="240" w:lineRule="auto"/>
              <w:ind w:left="720"/>
              <w:jc w:val="both"/>
              <w:rPr>
                <w:rFonts w:ascii="Google Sans" w:eastAsia="Google Sans" w:hAnsi="Google Sans" w:cs="Google Sans"/>
                <w:sz w:val="24"/>
                <w:szCs w:val="24"/>
              </w:rPr>
            </w:pPr>
          </w:p>
        </w:tc>
        <w:tc>
          <w:tcPr>
            <w:tcW w:w="945" w:type="dxa"/>
            <w:shd w:val="clear" w:color="auto" w:fill="auto"/>
            <w:tcMar>
              <w:top w:w="100" w:type="dxa"/>
              <w:left w:w="100" w:type="dxa"/>
              <w:bottom w:w="100" w:type="dxa"/>
              <w:right w:w="100" w:type="dxa"/>
            </w:tcMar>
          </w:tcPr>
          <w:p w14:paraId="14B1509D" w14:textId="540F228E" w:rsidR="009A1EF9" w:rsidRDefault="004C7D2C" w:rsidP="004C7D2C">
            <w:pPr>
              <w:widowControl w:val="0"/>
              <w:spacing w:line="240" w:lineRule="auto"/>
              <w:ind w:left="360"/>
              <w:jc w:val="both"/>
              <w:rPr>
                <w:rFonts w:ascii="Google Sans" w:eastAsia="Google Sans" w:hAnsi="Google Sans" w:cs="Google Sans"/>
                <w:sz w:val="24"/>
                <w:szCs w:val="24"/>
              </w:rPr>
            </w:pPr>
            <w:r w:rsidRPr="004C7D2C">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716E4171" w14:textId="77777777" w:rsidR="009A1EF9"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r>
      <w:tr w:rsidR="009A1EF9" w14:paraId="4D47200C" w14:textId="77777777">
        <w:tc>
          <w:tcPr>
            <w:tcW w:w="900" w:type="dxa"/>
            <w:shd w:val="clear" w:color="auto" w:fill="auto"/>
            <w:tcMar>
              <w:top w:w="100" w:type="dxa"/>
              <w:left w:w="100" w:type="dxa"/>
              <w:bottom w:w="100" w:type="dxa"/>
              <w:right w:w="100" w:type="dxa"/>
            </w:tcMar>
          </w:tcPr>
          <w:p w14:paraId="5B9DF438" w14:textId="7FE2541A" w:rsidR="009A1EF9" w:rsidRDefault="00EE2A8B" w:rsidP="00EE2A8B">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p>
        </w:tc>
        <w:tc>
          <w:tcPr>
            <w:tcW w:w="945" w:type="dxa"/>
            <w:shd w:val="clear" w:color="auto" w:fill="auto"/>
            <w:tcMar>
              <w:top w:w="100" w:type="dxa"/>
              <w:left w:w="100" w:type="dxa"/>
              <w:bottom w:w="100" w:type="dxa"/>
              <w:right w:w="100" w:type="dxa"/>
            </w:tcMar>
          </w:tcPr>
          <w:p w14:paraId="55AEEDA5" w14:textId="28C164DB" w:rsidR="009A1EF9" w:rsidRDefault="00E25164" w:rsidP="004C7D2C">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32DFC2F6"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r>
      <w:tr w:rsidR="009A1EF9" w14:paraId="277F2678" w14:textId="77777777">
        <w:tc>
          <w:tcPr>
            <w:tcW w:w="900" w:type="dxa"/>
            <w:shd w:val="clear" w:color="auto" w:fill="auto"/>
            <w:tcMar>
              <w:top w:w="100" w:type="dxa"/>
              <w:left w:w="100" w:type="dxa"/>
              <w:bottom w:w="100" w:type="dxa"/>
              <w:right w:w="100" w:type="dxa"/>
            </w:tcMar>
          </w:tcPr>
          <w:p w14:paraId="3CA54D8B" w14:textId="77777777" w:rsidR="009A1EF9" w:rsidRDefault="009A1EF9" w:rsidP="004C7D2C">
            <w:pPr>
              <w:widowControl w:val="0"/>
              <w:spacing w:line="240" w:lineRule="auto"/>
              <w:jc w:val="both"/>
              <w:rPr>
                <w:rFonts w:ascii="Google Sans" w:eastAsia="Google Sans" w:hAnsi="Google Sans" w:cs="Google Sans"/>
                <w:sz w:val="24"/>
                <w:szCs w:val="24"/>
              </w:rPr>
            </w:pPr>
          </w:p>
        </w:tc>
        <w:tc>
          <w:tcPr>
            <w:tcW w:w="945" w:type="dxa"/>
            <w:shd w:val="clear" w:color="auto" w:fill="auto"/>
            <w:tcMar>
              <w:top w:w="100" w:type="dxa"/>
              <w:left w:w="100" w:type="dxa"/>
              <w:bottom w:w="100" w:type="dxa"/>
              <w:right w:w="100" w:type="dxa"/>
            </w:tcMar>
          </w:tcPr>
          <w:p w14:paraId="2C9C9787" w14:textId="3D628067" w:rsidR="009A1EF9" w:rsidRDefault="004C7D2C" w:rsidP="004C7D2C">
            <w:pPr>
              <w:widowControl w:val="0"/>
              <w:spacing w:line="240" w:lineRule="auto"/>
              <w:ind w:left="360"/>
              <w:jc w:val="both"/>
              <w:rPr>
                <w:rFonts w:ascii="Google Sans" w:eastAsia="Google Sans" w:hAnsi="Google Sans" w:cs="Google Sans"/>
                <w:sz w:val="24"/>
                <w:szCs w:val="24"/>
              </w:rPr>
            </w:pPr>
            <w:r w:rsidRPr="004C7D2C">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0E6DDB35"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r>
      <w:tr w:rsidR="009A1EF9" w14:paraId="54A8DF0D" w14:textId="77777777">
        <w:tc>
          <w:tcPr>
            <w:tcW w:w="900" w:type="dxa"/>
            <w:shd w:val="clear" w:color="auto" w:fill="auto"/>
            <w:tcMar>
              <w:top w:w="100" w:type="dxa"/>
              <w:left w:w="100" w:type="dxa"/>
              <w:bottom w:w="100" w:type="dxa"/>
              <w:right w:w="100" w:type="dxa"/>
            </w:tcMar>
          </w:tcPr>
          <w:p w14:paraId="53F3957F" w14:textId="0A863131" w:rsidR="009A1EF9" w:rsidRDefault="00EE2A8B" w:rsidP="004C7D2C">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highlight w:val="lightGray"/>
              </w:rPr>
              <w:t xml:space="preserve">      </w:t>
            </w:r>
            <w:r w:rsidR="004C7D2C" w:rsidRPr="004C7D2C">
              <w:rPr>
                <w:rFonts w:ascii="Segoe UI Symbol" w:eastAsia="Google Sans" w:hAnsi="Segoe UI Symbol" w:cs="Segoe UI Symbol"/>
                <w:sz w:val="24"/>
                <w:szCs w:val="24"/>
                <w:highlight w:val="lightGray"/>
              </w:rPr>
              <w:t>✔</w:t>
            </w:r>
          </w:p>
        </w:tc>
        <w:tc>
          <w:tcPr>
            <w:tcW w:w="945" w:type="dxa"/>
            <w:shd w:val="clear" w:color="auto" w:fill="auto"/>
            <w:tcMar>
              <w:top w:w="100" w:type="dxa"/>
              <w:left w:w="100" w:type="dxa"/>
              <w:bottom w:w="100" w:type="dxa"/>
              <w:right w:w="100" w:type="dxa"/>
            </w:tcMar>
          </w:tcPr>
          <w:p w14:paraId="42BB030D" w14:textId="77777777" w:rsidR="009A1EF9" w:rsidRDefault="009A1EF9" w:rsidP="004C7D2C">
            <w:pPr>
              <w:widowControl w:val="0"/>
              <w:spacing w:line="240" w:lineRule="auto"/>
              <w:ind w:left="360"/>
              <w:jc w:val="both"/>
              <w:rPr>
                <w:rFonts w:ascii="Google Sans" w:eastAsia="Google Sans" w:hAnsi="Google Sans" w:cs="Google Sans"/>
                <w:sz w:val="24"/>
                <w:szCs w:val="24"/>
              </w:rPr>
            </w:pPr>
          </w:p>
        </w:tc>
        <w:tc>
          <w:tcPr>
            <w:tcW w:w="7515" w:type="dxa"/>
            <w:shd w:val="clear" w:color="auto" w:fill="auto"/>
            <w:tcMar>
              <w:top w:w="100" w:type="dxa"/>
              <w:left w:w="100" w:type="dxa"/>
              <w:bottom w:w="100" w:type="dxa"/>
              <w:right w:w="100" w:type="dxa"/>
            </w:tcMar>
          </w:tcPr>
          <w:p w14:paraId="1B70E25E"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r>
      <w:tr w:rsidR="009A1EF9" w14:paraId="617832D0" w14:textId="77777777">
        <w:tc>
          <w:tcPr>
            <w:tcW w:w="900" w:type="dxa"/>
            <w:shd w:val="clear" w:color="auto" w:fill="auto"/>
            <w:tcMar>
              <w:top w:w="100" w:type="dxa"/>
              <w:left w:w="100" w:type="dxa"/>
              <w:bottom w:w="100" w:type="dxa"/>
              <w:right w:w="100" w:type="dxa"/>
            </w:tcMar>
          </w:tcPr>
          <w:p w14:paraId="6D81EAAF" w14:textId="77777777" w:rsidR="009A1EF9" w:rsidRDefault="009A1EF9" w:rsidP="00EE2A8B">
            <w:pPr>
              <w:widowControl w:val="0"/>
              <w:spacing w:line="240" w:lineRule="auto"/>
              <w:jc w:val="both"/>
              <w:rPr>
                <w:rFonts w:ascii="Google Sans" w:eastAsia="Google Sans" w:hAnsi="Google Sans" w:cs="Google Sans"/>
                <w:sz w:val="24"/>
                <w:szCs w:val="24"/>
              </w:rPr>
            </w:pPr>
          </w:p>
        </w:tc>
        <w:tc>
          <w:tcPr>
            <w:tcW w:w="945" w:type="dxa"/>
            <w:shd w:val="clear" w:color="auto" w:fill="auto"/>
            <w:tcMar>
              <w:top w:w="100" w:type="dxa"/>
              <w:left w:w="100" w:type="dxa"/>
              <w:bottom w:w="100" w:type="dxa"/>
              <w:right w:w="100" w:type="dxa"/>
            </w:tcMar>
          </w:tcPr>
          <w:p w14:paraId="2C152A2B" w14:textId="5EA11760"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42FF915B"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r>
      <w:tr w:rsidR="009A1EF9" w14:paraId="60CE2A61" w14:textId="77777777">
        <w:tc>
          <w:tcPr>
            <w:tcW w:w="900" w:type="dxa"/>
            <w:shd w:val="clear" w:color="auto" w:fill="auto"/>
            <w:tcMar>
              <w:top w:w="100" w:type="dxa"/>
              <w:left w:w="100" w:type="dxa"/>
              <w:bottom w:w="100" w:type="dxa"/>
              <w:right w:w="100" w:type="dxa"/>
            </w:tcMar>
          </w:tcPr>
          <w:p w14:paraId="5B423ED6" w14:textId="77777777" w:rsidR="009A1EF9" w:rsidRDefault="009A1EF9" w:rsidP="00EE2A8B">
            <w:pPr>
              <w:widowControl w:val="0"/>
              <w:spacing w:line="240" w:lineRule="auto"/>
              <w:ind w:left="720"/>
              <w:jc w:val="both"/>
              <w:rPr>
                <w:rFonts w:ascii="Google Sans" w:eastAsia="Google Sans" w:hAnsi="Google Sans" w:cs="Google Sans"/>
                <w:sz w:val="24"/>
                <w:szCs w:val="24"/>
              </w:rPr>
            </w:pPr>
          </w:p>
        </w:tc>
        <w:tc>
          <w:tcPr>
            <w:tcW w:w="945" w:type="dxa"/>
            <w:shd w:val="clear" w:color="auto" w:fill="auto"/>
            <w:tcMar>
              <w:top w:w="100" w:type="dxa"/>
              <w:left w:w="100" w:type="dxa"/>
              <w:bottom w:w="100" w:type="dxa"/>
              <w:right w:w="100" w:type="dxa"/>
            </w:tcMar>
          </w:tcPr>
          <w:p w14:paraId="17717974" w14:textId="7D3340E2" w:rsidR="009A1EF9" w:rsidRDefault="00EE2A8B" w:rsidP="00EE2A8B">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rPr>
              <w:t xml:space="preserve">     </w:t>
            </w:r>
            <w:r w:rsidRPr="00EE2A8B">
              <w:rPr>
                <w:rFonts w:ascii="Segoe UI Symbol" w:eastAsia="Google Sans" w:hAnsi="Segoe UI Symbol" w:cs="Segoe UI Symbol"/>
                <w:sz w:val="24"/>
                <w:szCs w:val="24"/>
              </w:rPr>
              <w:t>✔</w:t>
            </w:r>
          </w:p>
        </w:tc>
        <w:tc>
          <w:tcPr>
            <w:tcW w:w="7515" w:type="dxa"/>
            <w:shd w:val="clear" w:color="auto" w:fill="auto"/>
            <w:tcMar>
              <w:top w:w="100" w:type="dxa"/>
              <w:left w:w="100" w:type="dxa"/>
              <w:bottom w:w="100" w:type="dxa"/>
              <w:right w:w="100" w:type="dxa"/>
            </w:tcMar>
          </w:tcPr>
          <w:p w14:paraId="774D0538"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r>
      <w:tr w:rsidR="009A1EF9" w14:paraId="62B4A06B" w14:textId="77777777">
        <w:tc>
          <w:tcPr>
            <w:tcW w:w="900" w:type="dxa"/>
            <w:shd w:val="clear" w:color="auto" w:fill="auto"/>
            <w:tcMar>
              <w:top w:w="100" w:type="dxa"/>
              <w:left w:w="100" w:type="dxa"/>
              <w:bottom w:w="100" w:type="dxa"/>
              <w:right w:w="100" w:type="dxa"/>
            </w:tcMar>
          </w:tcPr>
          <w:p w14:paraId="603CC0F3" w14:textId="0CB72293" w:rsidR="009A1EF9" w:rsidRDefault="00EE2A8B" w:rsidP="004C7D2C">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rPr>
              <w:t xml:space="preserve">      </w:t>
            </w:r>
            <w:r w:rsidR="004C7D2C" w:rsidRPr="004C7D2C">
              <w:rPr>
                <w:rFonts w:ascii="Segoe UI Symbol" w:eastAsia="Google Sans" w:hAnsi="Segoe UI Symbol" w:cs="Segoe UI Symbol"/>
                <w:sz w:val="24"/>
                <w:szCs w:val="24"/>
              </w:rPr>
              <w:t>✔</w:t>
            </w:r>
          </w:p>
        </w:tc>
        <w:tc>
          <w:tcPr>
            <w:tcW w:w="945" w:type="dxa"/>
            <w:shd w:val="clear" w:color="auto" w:fill="auto"/>
            <w:tcMar>
              <w:top w:w="100" w:type="dxa"/>
              <w:left w:w="100" w:type="dxa"/>
              <w:bottom w:w="100" w:type="dxa"/>
              <w:right w:w="100" w:type="dxa"/>
            </w:tcMar>
          </w:tcPr>
          <w:p w14:paraId="15C311D5" w14:textId="77777777" w:rsidR="009A1EF9" w:rsidRDefault="009A1EF9" w:rsidP="00EE2A8B">
            <w:pPr>
              <w:widowControl w:val="0"/>
              <w:spacing w:line="240" w:lineRule="auto"/>
              <w:ind w:left="360"/>
              <w:jc w:val="both"/>
              <w:rPr>
                <w:rFonts w:ascii="Google Sans" w:eastAsia="Google Sans" w:hAnsi="Google Sans" w:cs="Google Sans"/>
                <w:sz w:val="24"/>
                <w:szCs w:val="24"/>
              </w:rPr>
            </w:pPr>
          </w:p>
        </w:tc>
        <w:tc>
          <w:tcPr>
            <w:tcW w:w="7515" w:type="dxa"/>
            <w:shd w:val="clear" w:color="auto" w:fill="auto"/>
            <w:tcMar>
              <w:top w:w="100" w:type="dxa"/>
              <w:left w:w="100" w:type="dxa"/>
              <w:bottom w:w="100" w:type="dxa"/>
              <w:right w:w="100" w:type="dxa"/>
            </w:tcMar>
          </w:tcPr>
          <w:p w14:paraId="778FCCE7"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r>
      <w:tr w:rsidR="009A1EF9" w14:paraId="46A22B84" w14:textId="77777777">
        <w:tc>
          <w:tcPr>
            <w:tcW w:w="900" w:type="dxa"/>
            <w:shd w:val="clear" w:color="auto" w:fill="auto"/>
            <w:tcMar>
              <w:top w:w="100" w:type="dxa"/>
              <w:left w:w="100" w:type="dxa"/>
              <w:bottom w:w="100" w:type="dxa"/>
              <w:right w:w="100" w:type="dxa"/>
            </w:tcMar>
          </w:tcPr>
          <w:p w14:paraId="467B154B" w14:textId="77777777" w:rsidR="009A1EF9" w:rsidRDefault="009A1EF9" w:rsidP="004C7D2C">
            <w:pPr>
              <w:widowControl w:val="0"/>
              <w:spacing w:line="240" w:lineRule="auto"/>
              <w:jc w:val="both"/>
              <w:rPr>
                <w:rFonts w:ascii="Google Sans" w:eastAsia="Google Sans" w:hAnsi="Google Sans" w:cs="Google Sans"/>
                <w:sz w:val="24"/>
                <w:szCs w:val="24"/>
              </w:rPr>
            </w:pPr>
          </w:p>
        </w:tc>
        <w:tc>
          <w:tcPr>
            <w:tcW w:w="945" w:type="dxa"/>
            <w:shd w:val="clear" w:color="auto" w:fill="auto"/>
            <w:tcMar>
              <w:top w:w="100" w:type="dxa"/>
              <w:left w:w="100" w:type="dxa"/>
              <w:bottom w:w="100" w:type="dxa"/>
              <w:right w:w="100" w:type="dxa"/>
            </w:tcMar>
          </w:tcPr>
          <w:p w14:paraId="7AECB1B7" w14:textId="34C6A8EC" w:rsidR="009A1EF9" w:rsidRDefault="004C7D2C" w:rsidP="004C7D2C">
            <w:pPr>
              <w:widowControl w:val="0"/>
              <w:spacing w:line="240" w:lineRule="auto"/>
              <w:ind w:left="360"/>
              <w:jc w:val="both"/>
              <w:rPr>
                <w:rFonts w:ascii="Google Sans" w:eastAsia="Google Sans" w:hAnsi="Google Sans" w:cs="Google Sans"/>
                <w:sz w:val="24"/>
                <w:szCs w:val="24"/>
              </w:rPr>
            </w:pPr>
            <w:r w:rsidRPr="004C7D2C">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656AA0A8"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r>
      <w:tr w:rsidR="009A1EF9" w14:paraId="56ADECA2" w14:textId="77777777">
        <w:tc>
          <w:tcPr>
            <w:tcW w:w="900" w:type="dxa"/>
            <w:shd w:val="clear" w:color="auto" w:fill="auto"/>
            <w:tcMar>
              <w:top w:w="100" w:type="dxa"/>
              <w:left w:w="100" w:type="dxa"/>
              <w:bottom w:w="100" w:type="dxa"/>
              <w:right w:w="100" w:type="dxa"/>
            </w:tcMar>
          </w:tcPr>
          <w:p w14:paraId="566C42AA" w14:textId="77777777" w:rsidR="009A1EF9" w:rsidRDefault="009A1EF9">
            <w:pPr>
              <w:widowControl w:val="0"/>
              <w:numPr>
                <w:ilvl w:val="0"/>
                <w:numId w:val="12"/>
              </w:numPr>
              <w:spacing w:line="240" w:lineRule="auto"/>
              <w:jc w:val="both"/>
              <w:rPr>
                <w:rFonts w:ascii="Google Sans" w:eastAsia="Google Sans" w:hAnsi="Google Sans" w:cs="Google Sans"/>
                <w:sz w:val="24"/>
                <w:szCs w:val="24"/>
              </w:rPr>
            </w:pPr>
          </w:p>
        </w:tc>
        <w:tc>
          <w:tcPr>
            <w:tcW w:w="945" w:type="dxa"/>
            <w:shd w:val="clear" w:color="auto" w:fill="auto"/>
            <w:tcMar>
              <w:top w:w="100" w:type="dxa"/>
              <w:left w:w="100" w:type="dxa"/>
              <w:bottom w:w="100" w:type="dxa"/>
              <w:right w:w="100" w:type="dxa"/>
            </w:tcMar>
          </w:tcPr>
          <w:p w14:paraId="12465A30" w14:textId="03C07362" w:rsidR="009A1EF9" w:rsidRDefault="004C7D2C" w:rsidP="004C7D2C">
            <w:pPr>
              <w:widowControl w:val="0"/>
              <w:spacing w:line="240" w:lineRule="auto"/>
              <w:ind w:left="360"/>
              <w:jc w:val="both"/>
              <w:rPr>
                <w:rFonts w:ascii="Google Sans" w:eastAsia="Google Sans" w:hAnsi="Google Sans" w:cs="Google Sans"/>
                <w:sz w:val="24"/>
                <w:szCs w:val="24"/>
              </w:rPr>
            </w:pPr>
            <w:r w:rsidRPr="004C7D2C">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2FFEA287"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r>
      <w:tr w:rsidR="009A1EF9" w14:paraId="15D80623" w14:textId="77777777">
        <w:tc>
          <w:tcPr>
            <w:tcW w:w="900" w:type="dxa"/>
            <w:shd w:val="clear" w:color="auto" w:fill="auto"/>
            <w:tcMar>
              <w:top w:w="100" w:type="dxa"/>
              <w:left w:w="100" w:type="dxa"/>
              <w:bottom w:w="100" w:type="dxa"/>
              <w:right w:w="100" w:type="dxa"/>
            </w:tcMar>
          </w:tcPr>
          <w:p w14:paraId="695BE9A7" w14:textId="77777777" w:rsidR="009A1EF9" w:rsidRDefault="009A1EF9" w:rsidP="004C7D2C">
            <w:pPr>
              <w:widowControl w:val="0"/>
              <w:spacing w:line="240" w:lineRule="auto"/>
              <w:jc w:val="both"/>
              <w:rPr>
                <w:rFonts w:ascii="Google Sans" w:eastAsia="Google Sans" w:hAnsi="Google Sans" w:cs="Google Sans"/>
                <w:sz w:val="24"/>
                <w:szCs w:val="24"/>
              </w:rPr>
            </w:pPr>
          </w:p>
        </w:tc>
        <w:tc>
          <w:tcPr>
            <w:tcW w:w="945" w:type="dxa"/>
            <w:shd w:val="clear" w:color="auto" w:fill="auto"/>
            <w:tcMar>
              <w:top w:w="100" w:type="dxa"/>
              <w:left w:w="100" w:type="dxa"/>
              <w:bottom w:w="100" w:type="dxa"/>
              <w:right w:w="100" w:type="dxa"/>
            </w:tcMar>
          </w:tcPr>
          <w:p w14:paraId="061F8D9A" w14:textId="06E546B6" w:rsidR="009A1EF9" w:rsidRDefault="004C7D2C" w:rsidP="004C7D2C">
            <w:pPr>
              <w:widowControl w:val="0"/>
              <w:spacing w:line="240" w:lineRule="auto"/>
              <w:ind w:left="360"/>
              <w:jc w:val="both"/>
              <w:rPr>
                <w:rFonts w:ascii="Google Sans" w:eastAsia="Google Sans" w:hAnsi="Google Sans" w:cs="Google Sans"/>
                <w:sz w:val="24"/>
                <w:szCs w:val="24"/>
              </w:rPr>
            </w:pPr>
            <w:r w:rsidRPr="004C7D2C">
              <w:rPr>
                <w:rFonts w:ascii="Segoe UI Symbol" w:eastAsia="Google Sans" w:hAnsi="Segoe UI Symbol" w:cs="Segoe UI Symbol"/>
                <w:sz w:val="24"/>
                <w:szCs w:val="24"/>
              </w:rPr>
              <w:t>✔</w:t>
            </w:r>
          </w:p>
        </w:tc>
        <w:tc>
          <w:tcPr>
            <w:tcW w:w="7515" w:type="dxa"/>
            <w:shd w:val="clear" w:color="auto" w:fill="auto"/>
            <w:tcMar>
              <w:top w:w="100" w:type="dxa"/>
              <w:left w:w="100" w:type="dxa"/>
              <w:bottom w:w="100" w:type="dxa"/>
              <w:right w:w="100" w:type="dxa"/>
            </w:tcMar>
          </w:tcPr>
          <w:p w14:paraId="03880FEF"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r>
      <w:tr w:rsidR="009A1EF9" w14:paraId="42ABC29F" w14:textId="77777777">
        <w:tc>
          <w:tcPr>
            <w:tcW w:w="900" w:type="dxa"/>
            <w:shd w:val="clear" w:color="auto" w:fill="auto"/>
            <w:tcMar>
              <w:top w:w="100" w:type="dxa"/>
              <w:left w:w="100" w:type="dxa"/>
              <w:bottom w:w="100" w:type="dxa"/>
              <w:right w:w="100" w:type="dxa"/>
            </w:tcMar>
          </w:tcPr>
          <w:p w14:paraId="1B703D0A" w14:textId="7758D129" w:rsidR="009A1EF9" w:rsidRDefault="00EE2A8B" w:rsidP="004C7D2C">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highlight w:val="lightGray"/>
              </w:rPr>
              <w:t xml:space="preserve">      </w:t>
            </w:r>
            <w:r w:rsidR="004C7D2C" w:rsidRPr="004C7D2C">
              <w:rPr>
                <w:rFonts w:ascii="Segoe UI Symbol" w:eastAsia="Google Sans" w:hAnsi="Segoe UI Symbol" w:cs="Segoe UI Symbol"/>
                <w:sz w:val="24"/>
                <w:szCs w:val="24"/>
                <w:highlight w:val="lightGray"/>
              </w:rPr>
              <w:t>✔</w:t>
            </w:r>
          </w:p>
        </w:tc>
        <w:tc>
          <w:tcPr>
            <w:tcW w:w="945" w:type="dxa"/>
            <w:shd w:val="clear" w:color="auto" w:fill="auto"/>
            <w:tcMar>
              <w:top w:w="100" w:type="dxa"/>
              <w:left w:w="100" w:type="dxa"/>
              <w:bottom w:w="100" w:type="dxa"/>
              <w:right w:w="100" w:type="dxa"/>
            </w:tcMar>
          </w:tcPr>
          <w:p w14:paraId="3BE277AF" w14:textId="77777777" w:rsidR="009A1EF9" w:rsidRDefault="009A1EF9" w:rsidP="004C7D2C">
            <w:pPr>
              <w:widowControl w:val="0"/>
              <w:spacing w:line="240" w:lineRule="auto"/>
              <w:ind w:left="360"/>
              <w:jc w:val="both"/>
              <w:rPr>
                <w:rFonts w:ascii="Google Sans" w:eastAsia="Google Sans" w:hAnsi="Google Sans" w:cs="Google Sans"/>
                <w:sz w:val="24"/>
                <w:szCs w:val="24"/>
              </w:rPr>
            </w:pPr>
          </w:p>
        </w:tc>
        <w:tc>
          <w:tcPr>
            <w:tcW w:w="7515" w:type="dxa"/>
            <w:shd w:val="clear" w:color="auto" w:fill="auto"/>
            <w:tcMar>
              <w:top w:w="100" w:type="dxa"/>
              <w:left w:w="100" w:type="dxa"/>
              <w:bottom w:w="100" w:type="dxa"/>
              <w:right w:w="100" w:type="dxa"/>
            </w:tcMar>
          </w:tcPr>
          <w:p w14:paraId="7A164040"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Locks (offices, storefront, warehouse)</w:t>
            </w:r>
          </w:p>
        </w:tc>
      </w:tr>
      <w:tr w:rsidR="009A1EF9" w14:paraId="0B715007" w14:textId="77777777">
        <w:tc>
          <w:tcPr>
            <w:tcW w:w="900" w:type="dxa"/>
            <w:shd w:val="clear" w:color="auto" w:fill="auto"/>
            <w:tcMar>
              <w:top w:w="100" w:type="dxa"/>
              <w:left w:w="100" w:type="dxa"/>
              <w:bottom w:w="100" w:type="dxa"/>
              <w:right w:w="100" w:type="dxa"/>
            </w:tcMar>
          </w:tcPr>
          <w:p w14:paraId="525632D7" w14:textId="6BC15276" w:rsidR="009A1EF9" w:rsidRDefault="00EE2A8B" w:rsidP="004C7D2C">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rPr>
              <w:t xml:space="preserve">      </w:t>
            </w:r>
            <w:r w:rsidR="004C7D2C" w:rsidRPr="004C7D2C">
              <w:rPr>
                <w:rFonts w:ascii="Segoe UI Symbol" w:eastAsia="Google Sans" w:hAnsi="Segoe UI Symbol" w:cs="Segoe UI Symbol"/>
                <w:sz w:val="24"/>
                <w:szCs w:val="24"/>
              </w:rPr>
              <w:t>✔</w:t>
            </w:r>
          </w:p>
        </w:tc>
        <w:tc>
          <w:tcPr>
            <w:tcW w:w="945" w:type="dxa"/>
            <w:shd w:val="clear" w:color="auto" w:fill="auto"/>
            <w:tcMar>
              <w:top w:w="100" w:type="dxa"/>
              <w:left w:w="100" w:type="dxa"/>
              <w:bottom w:w="100" w:type="dxa"/>
              <w:right w:w="100" w:type="dxa"/>
            </w:tcMar>
          </w:tcPr>
          <w:p w14:paraId="4FE93D38" w14:textId="77777777" w:rsidR="009A1EF9" w:rsidRDefault="009A1EF9" w:rsidP="004C7D2C">
            <w:pPr>
              <w:widowControl w:val="0"/>
              <w:spacing w:line="240" w:lineRule="auto"/>
              <w:ind w:left="720"/>
              <w:jc w:val="both"/>
              <w:rPr>
                <w:rFonts w:ascii="Google Sans" w:eastAsia="Google Sans" w:hAnsi="Google Sans" w:cs="Google Sans"/>
                <w:sz w:val="24"/>
                <w:szCs w:val="24"/>
              </w:rPr>
            </w:pPr>
          </w:p>
        </w:tc>
        <w:tc>
          <w:tcPr>
            <w:tcW w:w="7515" w:type="dxa"/>
            <w:shd w:val="clear" w:color="auto" w:fill="auto"/>
            <w:tcMar>
              <w:top w:w="100" w:type="dxa"/>
              <w:left w:w="100" w:type="dxa"/>
              <w:bottom w:w="100" w:type="dxa"/>
              <w:right w:w="100" w:type="dxa"/>
            </w:tcMar>
          </w:tcPr>
          <w:p w14:paraId="41DE6263"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r>
      <w:tr w:rsidR="009A1EF9" w14:paraId="23694582" w14:textId="77777777">
        <w:tc>
          <w:tcPr>
            <w:tcW w:w="900" w:type="dxa"/>
            <w:shd w:val="clear" w:color="auto" w:fill="auto"/>
            <w:tcMar>
              <w:top w:w="100" w:type="dxa"/>
              <w:left w:w="100" w:type="dxa"/>
              <w:bottom w:w="100" w:type="dxa"/>
              <w:right w:w="100" w:type="dxa"/>
            </w:tcMar>
          </w:tcPr>
          <w:p w14:paraId="1517CAC7" w14:textId="7AFE1115" w:rsidR="009A1EF9" w:rsidRDefault="00E25164" w:rsidP="004C7D2C">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highlight w:val="lightGray"/>
              </w:rPr>
              <w:t xml:space="preserve">      </w:t>
            </w:r>
            <w:r w:rsidR="004C7D2C" w:rsidRPr="004C7D2C">
              <w:rPr>
                <w:rFonts w:ascii="Segoe UI Symbol" w:eastAsia="Google Sans" w:hAnsi="Segoe UI Symbol" w:cs="Segoe UI Symbol"/>
                <w:sz w:val="24"/>
                <w:szCs w:val="24"/>
                <w:highlight w:val="lightGray"/>
              </w:rPr>
              <w:t>✔</w:t>
            </w:r>
          </w:p>
        </w:tc>
        <w:tc>
          <w:tcPr>
            <w:tcW w:w="945" w:type="dxa"/>
            <w:shd w:val="clear" w:color="auto" w:fill="auto"/>
            <w:tcMar>
              <w:top w:w="100" w:type="dxa"/>
              <w:left w:w="100" w:type="dxa"/>
              <w:bottom w:w="100" w:type="dxa"/>
              <w:right w:w="100" w:type="dxa"/>
            </w:tcMar>
          </w:tcPr>
          <w:p w14:paraId="4CCAEA8A" w14:textId="77777777" w:rsidR="009A1EF9" w:rsidRDefault="009A1EF9" w:rsidP="004C7D2C">
            <w:pPr>
              <w:widowControl w:val="0"/>
              <w:spacing w:line="240" w:lineRule="auto"/>
              <w:ind w:left="360"/>
              <w:jc w:val="both"/>
              <w:rPr>
                <w:rFonts w:ascii="Google Sans" w:eastAsia="Google Sans" w:hAnsi="Google Sans" w:cs="Google Sans"/>
                <w:sz w:val="24"/>
                <w:szCs w:val="24"/>
              </w:rPr>
            </w:pPr>
          </w:p>
        </w:tc>
        <w:tc>
          <w:tcPr>
            <w:tcW w:w="7515" w:type="dxa"/>
            <w:shd w:val="clear" w:color="auto" w:fill="auto"/>
            <w:tcMar>
              <w:top w:w="100" w:type="dxa"/>
              <w:left w:w="100" w:type="dxa"/>
              <w:bottom w:w="100" w:type="dxa"/>
              <w:right w:w="100" w:type="dxa"/>
            </w:tcMar>
          </w:tcPr>
          <w:p w14:paraId="1F949D75"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r>
    </w:tbl>
    <w:p w14:paraId="189C41F4" w14:textId="77777777" w:rsidR="009A1EF9" w:rsidRDefault="009A1EF9">
      <w:pPr>
        <w:rPr>
          <w:rFonts w:ascii="Google Sans" w:eastAsia="Google Sans" w:hAnsi="Google Sans" w:cs="Google Sans"/>
          <w:sz w:val="24"/>
          <w:szCs w:val="24"/>
        </w:rPr>
      </w:pPr>
    </w:p>
    <w:p w14:paraId="5856D93D" w14:textId="78D1C810" w:rsidR="009A1EF9" w:rsidRDefault="00000000" w:rsidP="00EE2A8B">
      <w:pPr>
        <w:rPr>
          <w:rFonts w:ascii="Google Sans" w:eastAsia="Google Sans" w:hAnsi="Google Sans" w:cs="Google Sans"/>
          <w:sz w:val="24"/>
          <w:szCs w:val="24"/>
        </w:rPr>
      </w:pPr>
      <w:r>
        <w:pict w14:anchorId="709B2774">
          <v:rect id="_x0000_i1025" style="width:0;height:1.5pt" o:hralign="center" o:hrstd="t" o:hr="t" fillcolor="#a0a0a0" stroked="f"/>
        </w:pict>
      </w:r>
    </w:p>
    <w:p w14:paraId="16D8D746" w14:textId="77777777" w:rsidR="009A1EF9" w:rsidRDefault="00000000">
      <w:pPr>
        <w:rPr>
          <w:rFonts w:ascii="Google Sans" w:eastAsia="Google Sans" w:hAnsi="Google Sans" w:cs="Google Sans"/>
          <w:sz w:val="24"/>
          <w:szCs w:val="24"/>
        </w:rPr>
      </w:pPr>
      <w:r>
        <w:rPr>
          <w:rFonts w:ascii="Google Sans" w:eastAsia="Google Sans" w:hAnsi="Google Sans" w:cs="Google Sans"/>
          <w:b/>
          <w:sz w:val="24"/>
          <w:szCs w:val="24"/>
        </w:rPr>
        <w:t>Compliance checklist</w:t>
      </w:r>
    </w:p>
    <w:p w14:paraId="17C7514E" w14:textId="77777777" w:rsidR="009A1EF9" w:rsidRDefault="009A1EF9">
      <w:pPr>
        <w:rPr>
          <w:rFonts w:ascii="Google Sans" w:eastAsia="Google Sans" w:hAnsi="Google Sans" w:cs="Google Sans"/>
          <w:b/>
          <w:sz w:val="24"/>
          <w:szCs w:val="24"/>
        </w:rPr>
      </w:pPr>
    </w:p>
    <w:p w14:paraId="5486CBA4" w14:textId="77777777" w:rsidR="009A1EF9"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0"/>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30"/>
        <w:gridCol w:w="915"/>
        <w:gridCol w:w="7515"/>
      </w:tblGrid>
      <w:tr w:rsidR="009A1EF9" w14:paraId="190E6C0D" w14:textId="77777777">
        <w:tc>
          <w:tcPr>
            <w:tcW w:w="930" w:type="dxa"/>
            <w:shd w:val="clear" w:color="auto" w:fill="auto"/>
            <w:tcMar>
              <w:top w:w="100" w:type="dxa"/>
              <w:left w:w="100" w:type="dxa"/>
              <w:bottom w:w="100" w:type="dxa"/>
              <w:right w:w="100" w:type="dxa"/>
            </w:tcMar>
          </w:tcPr>
          <w:p w14:paraId="523F3628" w14:textId="77777777" w:rsidR="009A1EF9"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lastRenderedPageBreak/>
              <w:t>Yes</w:t>
            </w:r>
          </w:p>
        </w:tc>
        <w:tc>
          <w:tcPr>
            <w:tcW w:w="915" w:type="dxa"/>
            <w:shd w:val="clear" w:color="auto" w:fill="auto"/>
            <w:tcMar>
              <w:top w:w="100" w:type="dxa"/>
              <w:left w:w="100" w:type="dxa"/>
              <w:bottom w:w="100" w:type="dxa"/>
              <w:right w:w="100" w:type="dxa"/>
            </w:tcMar>
          </w:tcPr>
          <w:p w14:paraId="5E0D85BB" w14:textId="77777777" w:rsidR="009A1EF9"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7515" w:type="dxa"/>
            <w:shd w:val="clear" w:color="auto" w:fill="auto"/>
            <w:tcMar>
              <w:top w:w="100" w:type="dxa"/>
              <w:left w:w="100" w:type="dxa"/>
              <w:bottom w:w="100" w:type="dxa"/>
              <w:right w:w="100" w:type="dxa"/>
            </w:tcMar>
          </w:tcPr>
          <w:p w14:paraId="47D031AC" w14:textId="77777777" w:rsidR="009A1EF9"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r>
      <w:tr w:rsidR="009A1EF9" w14:paraId="0E49A731" w14:textId="77777777">
        <w:tc>
          <w:tcPr>
            <w:tcW w:w="930" w:type="dxa"/>
            <w:shd w:val="clear" w:color="auto" w:fill="auto"/>
            <w:tcMar>
              <w:top w:w="100" w:type="dxa"/>
              <w:left w:w="100" w:type="dxa"/>
              <w:bottom w:w="100" w:type="dxa"/>
              <w:right w:w="100" w:type="dxa"/>
            </w:tcMar>
          </w:tcPr>
          <w:p w14:paraId="5953FD06" w14:textId="77777777" w:rsidR="009A1EF9" w:rsidRDefault="009A1EF9">
            <w:pPr>
              <w:widowControl w:val="0"/>
              <w:numPr>
                <w:ilvl w:val="0"/>
                <w:numId w:val="12"/>
              </w:numPr>
              <w:spacing w:line="240" w:lineRule="auto"/>
              <w:jc w:val="both"/>
              <w:rPr>
                <w:rFonts w:ascii="Google Sans" w:eastAsia="Google Sans" w:hAnsi="Google Sans" w:cs="Google Sans"/>
                <w:sz w:val="24"/>
                <w:szCs w:val="24"/>
              </w:rPr>
            </w:pPr>
          </w:p>
        </w:tc>
        <w:tc>
          <w:tcPr>
            <w:tcW w:w="915" w:type="dxa"/>
            <w:shd w:val="clear" w:color="auto" w:fill="auto"/>
            <w:tcMar>
              <w:top w:w="100" w:type="dxa"/>
              <w:left w:w="100" w:type="dxa"/>
              <w:bottom w:w="100" w:type="dxa"/>
              <w:right w:w="100" w:type="dxa"/>
            </w:tcMar>
          </w:tcPr>
          <w:p w14:paraId="061EA1E8" w14:textId="7B19F556"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6035E2C6" w14:textId="77777777" w:rsidR="009A1EF9"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r>
      <w:tr w:rsidR="009A1EF9" w14:paraId="4D0B4B0F" w14:textId="77777777">
        <w:tc>
          <w:tcPr>
            <w:tcW w:w="930" w:type="dxa"/>
            <w:shd w:val="clear" w:color="auto" w:fill="auto"/>
            <w:tcMar>
              <w:top w:w="100" w:type="dxa"/>
              <w:left w:w="100" w:type="dxa"/>
              <w:bottom w:w="100" w:type="dxa"/>
              <w:right w:w="100" w:type="dxa"/>
            </w:tcMar>
          </w:tcPr>
          <w:p w14:paraId="3A9FAD70" w14:textId="77777777" w:rsidR="009A1EF9" w:rsidRDefault="009A1EF9" w:rsidP="00EE2A8B">
            <w:pPr>
              <w:widowControl w:val="0"/>
              <w:spacing w:line="240" w:lineRule="auto"/>
              <w:ind w:left="360"/>
              <w:jc w:val="both"/>
              <w:rPr>
                <w:rFonts w:ascii="Google Sans" w:eastAsia="Google Sans" w:hAnsi="Google Sans" w:cs="Google Sans"/>
                <w:sz w:val="24"/>
                <w:szCs w:val="24"/>
              </w:rPr>
            </w:pPr>
          </w:p>
        </w:tc>
        <w:tc>
          <w:tcPr>
            <w:tcW w:w="915" w:type="dxa"/>
            <w:shd w:val="clear" w:color="auto" w:fill="auto"/>
            <w:tcMar>
              <w:top w:w="100" w:type="dxa"/>
              <w:left w:w="100" w:type="dxa"/>
              <w:bottom w:w="100" w:type="dxa"/>
              <w:right w:w="100" w:type="dxa"/>
            </w:tcMar>
          </w:tcPr>
          <w:p w14:paraId="1ACD62BA" w14:textId="5FBA6870"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54514685"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stored, accepted, processed, and transmitted internally, in a secure environment.</w:t>
            </w:r>
          </w:p>
        </w:tc>
      </w:tr>
      <w:tr w:rsidR="009A1EF9" w14:paraId="5B905561" w14:textId="77777777">
        <w:tc>
          <w:tcPr>
            <w:tcW w:w="930" w:type="dxa"/>
            <w:shd w:val="clear" w:color="auto" w:fill="auto"/>
            <w:tcMar>
              <w:top w:w="100" w:type="dxa"/>
              <w:left w:w="100" w:type="dxa"/>
              <w:bottom w:w="100" w:type="dxa"/>
              <w:right w:w="100" w:type="dxa"/>
            </w:tcMar>
          </w:tcPr>
          <w:p w14:paraId="454B6A1F" w14:textId="77777777" w:rsidR="009A1EF9" w:rsidRDefault="009A1EF9" w:rsidP="00EE2A8B">
            <w:pPr>
              <w:widowControl w:val="0"/>
              <w:spacing w:line="240" w:lineRule="auto"/>
              <w:ind w:left="360"/>
              <w:jc w:val="both"/>
              <w:rPr>
                <w:rFonts w:ascii="Google Sans" w:eastAsia="Google Sans" w:hAnsi="Google Sans" w:cs="Google Sans"/>
                <w:sz w:val="24"/>
                <w:szCs w:val="24"/>
              </w:rPr>
            </w:pPr>
          </w:p>
        </w:tc>
        <w:tc>
          <w:tcPr>
            <w:tcW w:w="915" w:type="dxa"/>
            <w:shd w:val="clear" w:color="auto" w:fill="auto"/>
            <w:tcMar>
              <w:top w:w="100" w:type="dxa"/>
              <w:left w:w="100" w:type="dxa"/>
              <w:bottom w:w="100" w:type="dxa"/>
              <w:right w:w="100" w:type="dxa"/>
            </w:tcMar>
          </w:tcPr>
          <w:p w14:paraId="793301C6" w14:textId="08E7169A"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34D7F2F4" w14:textId="77777777" w:rsidR="009A1EF9"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r>
      <w:tr w:rsidR="009A1EF9" w14:paraId="1790DC8C" w14:textId="77777777">
        <w:tc>
          <w:tcPr>
            <w:tcW w:w="930" w:type="dxa"/>
            <w:shd w:val="clear" w:color="auto" w:fill="auto"/>
            <w:tcMar>
              <w:top w:w="100" w:type="dxa"/>
              <w:left w:w="100" w:type="dxa"/>
              <w:bottom w:w="100" w:type="dxa"/>
              <w:right w:w="100" w:type="dxa"/>
            </w:tcMar>
          </w:tcPr>
          <w:p w14:paraId="4B2842CE" w14:textId="77777777" w:rsidR="009A1EF9" w:rsidRDefault="009A1EF9" w:rsidP="00EE2A8B">
            <w:pPr>
              <w:widowControl w:val="0"/>
              <w:spacing w:line="240" w:lineRule="auto"/>
              <w:jc w:val="both"/>
              <w:rPr>
                <w:rFonts w:ascii="Google Sans" w:eastAsia="Google Sans" w:hAnsi="Google Sans" w:cs="Google Sans"/>
                <w:sz w:val="24"/>
                <w:szCs w:val="24"/>
              </w:rPr>
            </w:pPr>
          </w:p>
        </w:tc>
        <w:tc>
          <w:tcPr>
            <w:tcW w:w="915" w:type="dxa"/>
            <w:shd w:val="clear" w:color="auto" w:fill="auto"/>
            <w:tcMar>
              <w:top w:w="100" w:type="dxa"/>
              <w:left w:w="100" w:type="dxa"/>
              <w:bottom w:w="100" w:type="dxa"/>
              <w:right w:w="100" w:type="dxa"/>
            </w:tcMar>
          </w:tcPr>
          <w:p w14:paraId="6297A722" w14:textId="76E7826C"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6EF3BC6F"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r>
    </w:tbl>
    <w:p w14:paraId="2B69A1D4" w14:textId="77777777" w:rsidR="009A1EF9" w:rsidRDefault="009A1EF9">
      <w:pPr>
        <w:rPr>
          <w:rFonts w:ascii="Google Sans" w:eastAsia="Google Sans" w:hAnsi="Google Sans" w:cs="Google Sans"/>
          <w:sz w:val="24"/>
          <w:szCs w:val="24"/>
        </w:rPr>
      </w:pPr>
    </w:p>
    <w:p w14:paraId="0E7219FC" w14:textId="77777777" w:rsidR="009A1EF9" w:rsidRDefault="009A1EF9">
      <w:pPr>
        <w:rPr>
          <w:rFonts w:ascii="Google Sans" w:eastAsia="Google Sans" w:hAnsi="Google Sans" w:cs="Google Sans"/>
          <w:sz w:val="24"/>
          <w:szCs w:val="24"/>
        </w:rPr>
      </w:pPr>
    </w:p>
    <w:p w14:paraId="4A5B9577" w14:textId="77777777" w:rsidR="009A1EF9"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1"/>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00"/>
        <w:gridCol w:w="945"/>
        <w:gridCol w:w="7515"/>
      </w:tblGrid>
      <w:tr w:rsidR="009A1EF9" w14:paraId="01520A18" w14:textId="77777777">
        <w:tc>
          <w:tcPr>
            <w:tcW w:w="900" w:type="dxa"/>
            <w:shd w:val="clear" w:color="auto" w:fill="auto"/>
            <w:tcMar>
              <w:top w:w="100" w:type="dxa"/>
              <w:left w:w="100" w:type="dxa"/>
              <w:bottom w:w="100" w:type="dxa"/>
              <w:right w:w="100" w:type="dxa"/>
            </w:tcMar>
          </w:tcPr>
          <w:p w14:paraId="3681C38F" w14:textId="77777777" w:rsidR="009A1EF9"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945" w:type="dxa"/>
            <w:shd w:val="clear" w:color="auto" w:fill="auto"/>
            <w:tcMar>
              <w:top w:w="100" w:type="dxa"/>
              <w:left w:w="100" w:type="dxa"/>
              <w:bottom w:w="100" w:type="dxa"/>
              <w:right w:w="100" w:type="dxa"/>
            </w:tcMar>
          </w:tcPr>
          <w:p w14:paraId="2B3809CF" w14:textId="77777777" w:rsidR="009A1EF9"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7515" w:type="dxa"/>
            <w:shd w:val="clear" w:color="auto" w:fill="auto"/>
            <w:tcMar>
              <w:top w:w="100" w:type="dxa"/>
              <w:left w:w="100" w:type="dxa"/>
              <w:bottom w:w="100" w:type="dxa"/>
              <w:right w:w="100" w:type="dxa"/>
            </w:tcMar>
          </w:tcPr>
          <w:p w14:paraId="1FDD2145" w14:textId="77777777" w:rsidR="009A1EF9"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r>
      <w:tr w:rsidR="009A1EF9" w14:paraId="5749CB03" w14:textId="77777777">
        <w:tc>
          <w:tcPr>
            <w:tcW w:w="900" w:type="dxa"/>
            <w:shd w:val="clear" w:color="auto" w:fill="auto"/>
            <w:tcMar>
              <w:top w:w="100" w:type="dxa"/>
              <w:left w:w="100" w:type="dxa"/>
              <w:bottom w:w="100" w:type="dxa"/>
              <w:right w:w="100" w:type="dxa"/>
            </w:tcMar>
          </w:tcPr>
          <w:p w14:paraId="4359ECC5" w14:textId="77777777" w:rsidR="009A1EF9" w:rsidRDefault="009A1EF9">
            <w:pPr>
              <w:widowControl w:val="0"/>
              <w:numPr>
                <w:ilvl w:val="0"/>
                <w:numId w:val="12"/>
              </w:numPr>
              <w:spacing w:line="240" w:lineRule="auto"/>
              <w:jc w:val="both"/>
              <w:rPr>
                <w:rFonts w:ascii="Google Sans" w:eastAsia="Google Sans" w:hAnsi="Google Sans" w:cs="Google Sans"/>
                <w:sz w:val="24"/>
                <w:szCs w:val="24"/>
              </w:rPr>
            </w:pPr>
          </w:p>
        </w:tc>
        <w:tc>
          <w:tcPr>
            <w:tcW w:w="945" w:type="dxa"/>
            <w:shd w:val="clear" w:color="auto" w:fill="auto"/>
            <w:tcMar>
              <w:top w:w="100" w:type="dxa"/>
              <w:left w:w="100" w:type="dxa"/>
              <w:bottom w:w="100" w:type="dxa"/>
              <w:right w:w="100" w:type="dxa"/>
            </w:tcMar>
          </w:tcPr>
          <w:p w14:paraId="6BDD284B" w14:textId="5317100B"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1E5FABAD" w14:textId="77777777" w:rsidR="009A1EF9"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r>
      <w:tr w:rsidR="009A1EF9" w14:paraId="75672405" w14:textId="77777777">
        <w:tc>
          <w:tcPr>
            <w:tcW w:w="900" w:type="dxa"/>
            <w:shd w:val="clear" w:color="auto" w:fill="auto"/>
            <w:tcMar>
              <w:top w:w="100" w:type="dxa"/>
              <w:left w:w="100" w:type="dxa"/>
              <w:bottom w:w="100" w:type="dxa"/>
              <w:right w:w="100" w:type="dxa"/>
            </w:tcMar>
          </w:tcPr>
          <w:p w14:paraId="44FE10A6" w14:textId="412A2DD6" w:rsidR="009A1EF9" w:rsidRDefault="00EE2A8B" w:rsidP="00EE2A8B">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highlight w:val="lightGray"/>
              </w:rPr>
              <w:t xml:space="preserve">      </w:t>
            </w:r>
            <w:r w:rsidRPr="00EE2A8B">
              <w:rPr>
                <w:rFonts w:ascii="Segoe UI Symbol" w:eastAsia="Google Sans" w:hAnsi="Segoe UI Symbol" w:cs="Segoe UI Symbol"/>
                <w:sz w:val="24"/>
                <w:szCs w:val="24"/>
                <w:highlight w:val="lightGray"/>
              </w:rPr>
              <w:t>✔</w:t>
            </w:r>
          </w:p>
        </w:tc>
        <w:tc>
          <w:tcPr>
            <w:tcW w:w="945" w:type="dxa"/>
            <w:shd w:val="clear" w:color="auto" w:fill="auto"/>
            <w:tcMar>
              <w:top w:w="100" w:type="dxa"/>
              <w:left w:w="100" w:type="dxa"/>
              <w:bottom w:w="100" w:type="dxa"/>
              <w:right w:w="100" w:type="dxa"/>
            </w:tcMar>
          </w:tcPr>
          <w:p w14:paraId="61D192FC" w14:textId="77777777" w:rsidR="009A1EF9" w:rsidRDefault="009A1EF9" w:rsidP="00EE2A8B">
            <w:pPr>
              <w:widowControl w:val="0"/>
              <w:spacing w:line="240" w:lineRule="auto"/>
              <w:ind w:left="360"/>
              <w:jc w:val="both"/>
              <w:rPr>
                <w:rFonts w:ascii="Google Sans" w:eastAsia="Google Sans" w:hAnsi="Google Sans" w:cs="Google Sans"/>
                <w:sz w:val="24"/>
                <w:szCs w:val="24"/>
              </w:rPr>
            </w:pPr>
          </w:p>
        </w:tc>
        <w:tc>
          <w:tcPr>
            <w:tcW w:w="7515" w:type="dxa"/>
            <w:shd w:val="clear" w:color="auto" w:fill="auto"/>
            <w:tcMar>
              <w:top w:w="100" w:type="dxa"/>
              <w:left w:w="100" w:type="dxa"/>
              <w:bottom w:w="100" w:type="dxa"/>
              <w:right w:w="100" w:type="dxa"/>
            </w:tcMar>
          </w:tcPr>
          <w:p w14:paraId="4000AFDA"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r>
      <w:tr w:rsidR="009A1EF9" w14:paraId="52DDFBDE" w14:textId="77777777">
        <w:tc>
          <w:tcPr>
            <w:tcW w:w="900" w:type="dxa"/>
            <w:shd w:val="clear" w:color="auto" w:fill="auto"/>
            <w:tcMar>
              <w:top w:w="100" w:type="dxa"/>
              <w:left w:w="100" w:type="dxa"/>
              <w:bottom w:w="100" w:type="dxa"/>
              <w:right w:w="100" w:type="dxa"/>
            </w:tcMar>
          </w:tcPr>
          <w:p w14:paraId="10DDCE41" w14:textId="75683F89" w:rsidR="009A1EF9" w:rsidRDefault="00EE2A8B" w:rsidP="00EE2A8B">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highlight w:val="lightGray"/>
              </w:rPr>
              <w:t xml:space="preserve">      </w:t>
            </w:r>
          </w:p>
        </w:tc>
        <w:tc>
          <w:tcPr>
            <w:tcW w:w="945" w:type="dxa"/>
            <w:shd w:val="clear" w:color="auto" w:fill="auto"/>
            <w:tcMar>
              <w:top w:w="100" w:type="dxa"/>
              <w:left w:w="100" w:type="dxa"/>
              <w:bottom w:w="100" w:type="dxa"/>
              <w:right w:w="100" w:type="dxa"/>
            </w:tcMar>
          </w:tcPr>
          <w:p w14:paraId="283E3F99" w14:textId="64646EC1"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rPr>
              <w:t>✔</w:t>
            </w:r>
          </w:p>
        </w:tc>
        <w:tc>
          <w:tcPr>
            <w:tcW w:w="7515" w:type="dxa"/>
            <w:shd w:val="clear" w:color="auto" w:fill="auto"/>
            <w:tcMar>
              <w:top w:w="100" w:type="dxa"/>
              <w:left w:w="100" w:type="dxa"/>
              <w:bottom w:w="100" w:type="dxa"/>
              <w:right w:w="100" w:type="dxa"/>
            </w:tcMar>
          </w:tcPr>
          <w:p w14:paraId="771A9BF5"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r>
      <w:tr w:rsidR="009A1EF9" w14:paraId="65CEEA3F" w14:textId="77777777">
        <w:tc>
          <w:tcPr>
            <w:tcW w:w="900" w:type="dxa"/>
            <w:shd w:val="clear" w:color="auto" w:fill="auto"/>
            <w:tcMar>
              <w:top w:w="100" w:type="dxa"/>
              <w:left w:w="100" w:type="dxa"/>
              <w:bottom w:w="100" w:type="dxa"/>
              <w:right w:w="100" w:type="dxa"/>
            </w:tcMar>
          </w:tcPr>
          <w:p w14:paraId="291442D9" w14:textId="05911C06" w:rsidR="009A1EF9" w:rsidRDefault="00E25164" w:rsidP="00E25164">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highlight w:val="lightGray"/>
              </w:rPr>
              <w:t xml:space="preserve">      </w:t>
            </w:r>
            <w:r w:rsidRPr="00EE2A8B">
              <w:rPr>
                <w:rFonts w:ascii="Segoe UI Symbol" w:eastAsia="Google Sans" w:hAnsi="Segoe UI Symbol" w:cs="Segoe UI Symbol"/>
                <w:sz w:val="24"/>
                <w:szCs w:val="24"/>
                <w:highlight w:val="lightGray"/>
              </w:rPr>
              <w:t>✔</w:t>
            </w:r>
          </w:p>
        </w:tc>
        <w:tc>
          <w:tcPr>
            <w:tcW w:w="945" w:type="dxa"/>
            <w:shd w:val="clear" w:color="auto" w:fill="auto"/>
            <w:tcMar>
              <w:top w:w="100" w:type="dxa"/>
              <w:left w:w="100" w:type="dxa"/>
              <w:bottom w:w="100" w:type="dxa"/>
              <w:right w:w="100" w:type="dxa"/>
            </w:tcMar>
          </w:tcPr>
          <w:p w14:paraId="09555873" w14:textId="72BFE5D1" w:rsidR="009A1EF9" w:rsidRDefault="009A1EF9" w:rsidP="00EE2A8B">
            <w:pPr>
              <w:widowControl w:val="0"/>
              <w:spacing w:line="240" w:lineRule="auto"/>
              <w:ind w:left="360"/>
              <w:jc w:val="both"/>
              <w:rPr>
                <w:rFonts w:ascii="Google Sans" w:eastAsia="Google Sans" w:hAnsi="Google Sans" w:cs="Google Sans"/>
                <w:sz w:val="24"/>
                <w:szCs w:val="24"/>
              </w:rPr>
            </w:pPr>
          </w:p>
        </w:tc>
        <w:tc>
          <w:tcPr>
            <w:tcW w:w="7515" w:type="dxa"/>
            <w:shd w:val="clear" w:color="auto" w:fill="auto"/>
            <w:tcMar>
              <w:top w:w="100" w:type="dxa"/>
              <w:left w:w="100" w:type="dxa"/>
              <w:bottom w:w="100" w:type="dxa"/>
              <w:right w:w="100" w:type="dxa"/>
            </w:tcMar>
          </w:tcPr>
          <w:p w14:paraId="2A2EF08C"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r>
    </w:tbl>
    <w:p w14:paraId="4DFD665A" w14:textId="77777777" w:rsidR="009A1EF9" w:rsidRDefault="009A1EF9">
      <w:pPr>
        <w:rPr>
          <w:rFonts w:ascii="Google Sans" w:eastAsia="Google Sans" w:hAnsi="Google Sans" w:cs="Google Sans"/>
          <w:sz w:val="24"/>
          <w:szCs w:val="24"/>
        </w:rPr>
      </w:pPr>
    </w:p>
    <w:p w14:paraId="0D4C6104" w14:textId="77777777" w:rsidR="009A1EF9" w:rsidRDefault="009A1EF9">
      <w:pPr>
        <w:rPr>
          <w:rFonts w:ascii="Google Sans" w:eastAsia="Google Sans" w:hAnsi="Google Sans" w:cs="Google Sans"/>
          <w:sz w:val="24"/>
          <w:szCs w:val="24"/>
        </w:rPr>
      </w:pPr>
    </w:p>
    <w:p w14:paraId="46329385" w14:textId="77777777" w:rsidR="009A1EF9"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2"/>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30"/>
        <w:gridCol w:w="915"/>
        <w:gridCol w:w="7515"/>
      </w:tblGrid>
      <w:tr w:rsidR="009A1EF9" w14:paraId="1A415B3D" w14:textId="77777777">
        <w:tc>
          <w:tcPr>
            <w:tcW w:w="930" w:type="dxa"/>
            <w:shd w:val="clear" w:color="auto" w:fill="auto"/>
            <w:tcMar>
              <w:top w:w="100" w:type="dxa"/>
              <w:left w:w="100" w:type="dxa"/>
              <w:bottom w:w="100" w:type="dxa"/>
              <w:right w:w="100" w:type="dxa"/>
            </w:tcMar>
          </w:tcPr>
          <w:p w14:paraId="1D523095" w14:textId="77777777" w:rsidR="009A1EF9"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915" w:type="dxa"/>
            <w:shd w:val="clear" w:color="auto" w:fill="auto"/>
            <w:tcMar>
              <w:top w:w="100" w:type="dxa"/>
              <w:left w:w="100" w:type="dxa"/>
              <w:bottom w:w="100" w:type="dxa"/>
              <w:right w:w="100" w:type="dxa"/>
            </w:tcMar>
          </w:tcPr>
          <w:p w14:paraId="751E80BE" w14:textId="77777777" w:rsidR="009A1EF9"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7515" w:type="dxa"/>
            <w:shd w:val="clear" w:color="auto" w:fill="auto"/>
            <w:tcMar>
              <w:top w:w="100" w:type="dxa"/>
              <w:left w:w="100" w:type="dxa"/>
              <w:bottom w:w="100" w:type="dxa"/>
              <w:right w:w="100" w:type="dxa"/>
            </w:tcMar>
          </w:tcPr>
          <w:p w14:paraId="2E3DF734" w14:textId="77777777" w:rsidR="009A1EF9"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r>
      <w:tr w:rsidR="009A1EF9" w14:paraId="2C65393A" w14:textId="77777777">
        <w:tc>
          <w:tcPr>
            <w:tcW w:w="930" w:type="dxa"/>
            <w:shd w:val="clear" w:color="auto" w:fill="auto"/>
            <w:tcMar>
              <w:top w:w="100" w:type="dxa"/>
              <w:left w:w="100" w:type="dxa"/>
              <w:bottom w:w="100" w:type="dxa"/>
              <w:right w:w="100" w:type="dxa"/>
            </w:tcMar>
          </w:tcPr>
          <w:p w14:paraId="5855E25D" w14:textId="77777777" w:rsidR="009A1EF9" w:rsidRDefault="009A1EF9">
            <w:pPr>
              <w:widowControl w:val="0"/>
              <w:numPr>
                <w:ilvl w:val="0"/>
                <w:numId w:val="12"/>
              </w:numPr>
              <w:spacing w:line="240" w:lineRule="auto"/>
              <w:jc w:val="both"/>
              <w:rPr>
                <w:rFonts w:ascii="Google Sans" w:eastAsia="Google Sans" w:hAnsi="Google Sans" w:cs="Google Sans"/>
                <w:sz w:val="24"/>
                <w:szCs w:val="24"/>
              </w:rPr>
            </w:pPr>
          </w:p>
        </w:tc>
        <w:tc>
          <w:tcPr>
            <w:tcW w:w="915" w:type="dxa"/>
            <w:shd w:val="clear" w:color="auto" w:fill="auto"/>
            <w:tcMar>
              <w:top w:w="100" w:type="dxa"/>
              <w:left w:w="100" w:type="dxa"/>
              <w:bottom w:w="100" w:type="dxa"/>
              <w:right w:w="100" w:type="dxa"/>
            </w:tcMar>
          </w:tcPr>
          <w:p w14:paraId="71D9F441" w14:textId="0601E1F3"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rPr>
              <w:t>✔</w:t>
            </w:r>
          </w:p>
        </w:tc>
        <w:tc>
          <w:tcPr>
            <w:tcW w:w="7515" w:type="dxa"/>
            <w:shd w:val="clear" w:color="auto" w:fill="auto"/>
            <w:tcMar>
              <w:top w:w="100" w:type="dxa"/>
              <w:left w:w="100" w:type="dxa"/>
              <w:bottom w:w="100" w:type="dxa"/>
              <w:right w:w="100" w:type="dxa"/>
            </w:tcMar>
          </w:tcPr>
          <w:p w14:paraId="517C6616" w14:textId="77777777" w:rsidR="009A1EF9"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r>
      <w:tr w:rsidR="009A1EF9" w14:paraId="512AE529" w14:textId="77777777">
        <w:tc>
          <w:tcPr>
            <w:tcW w:w="930" w:type="dxa"/>
            <w:shd w:val="clear" w:color="auto" w:fill="auto"/>
            <w:tcMar>
              <w:top w:w="100" w:type="dxa"/>
              <w:left w:w="100" w:type="dxa"/>
              <w:bottom w:w="100" w:type="dxa"/>
              <w:right w:w="100" w:type="dxa"/>
            </w:tcMar>
          </w:tcPr>
          <w:p w14:paraId="42513ABD" w14:textId="77777777" w:rsidR="009A1EF9" w:rsidRDefault="009A1EF9" w:rsidP="00EE2A8B">
            <w:pPr>
              <w:widowControl w:val="0"/>
              <w:spacing w:line="240" w:lineRule="auto"/>
              <w:ind w:left="360"/>
              <w:jc w:val="both"/>
              <w:rPr>
                <w:rFonts w:ascii="Google Sans" w:eastAsia="Google Sans" w:hAnsi="Google Sans" w:cs="Google Sans"/>
                <w:sz w:val="24"/>
                <w:szCs w:val="24"/>
              </w:rPr>
            </w:pPr>
          </w:p>
        </w:tc>
        <w:tc>
          <w:tcPr>
            <w:tcW w:w="915" w:type="dxa"/>
            <w:shd w:val="clear" w:color="auto" w:fill="auto"/>
            <w:tcMar>
              <w:top w:w="100" w:type="dxa"/>
              <w:left w:w="100" w:type="dxa"/>
              <w:bottom w:w="100" w:type="dxa"/>
              <w:right w:w="100" w:type="dxa"/>
            </w:tcMar>
          </w:tcPr>
          <w:p w14:paraId="4147483D" w14:textId="5E91C50F"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rPr>
              <w:t>✔</w:t>
            </w:r>
          </w:p>
        </w:tc>
        <w:tc>
          <w:tcPr>
            <w:tcW w:w="7515" w:type="dxa"/>
            <w:shd w:val="clear" w:color="auto" w:fill="auto"/>
            <w:tcMar>
              <w:top w:w="100" w:type="dxa"/>
              <w:left w:w="100" w:type="dxa"/>
              <w:bottom w:w="100" w:type="dxa"/>
              <w:right w:w="100" w:type="dxa"/>
            </w:tcMar>
          </w:tcPr>
          <w:p w14:paraId="66AB355C"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r>
      <w:tr w:rsidR="009A1EF9" w14:paraId="679C96B2" w14:textId="77777777">
        <w:tc>
          <w:tcPr>
            <w:tcW w:w="930" w:type="dxa"/>
            <w:shd w:val="clear" w:color="auto" w:fill="auto"/>
            <w:tcMar>
              <w:top w:w="100" w:type="dxa"/>
              <w:left w:w="100" w:type="dxa"/>
              <w:bottom w:w="100" w:type="dxa"/>
              <w:right w:w="100" w:type="dxa"/>
            </w:tcMar>
          </w:tcPr>
          <w:p w14:paraId="75A62E75" w14:textId="35D4F2B5" w:rsidR="009A1EF9" w:rsidRDefault="00EE2A8B" w:rsidP="00EE2A8B">
            <w:pPr>
              <w:widowControl w:val="0"/>
              <w:spacing w:line="240" w:lineRule="auto"/>
              <w:ind w:left="360"/>
              <w:jc w:val="both"/>
              <w:rPr>
                <w:rFonts w:ascii="Google Sans" w:eastAsia="Google Sans" w:hAnsi="Google Sans" w:cs="Google Sans"/>
                <w:sz w:val="24"/>
                <w:szCs w:val="24"/>
              </w:rPr>
            </w:pPr>
            <w:r w:rsidRPr="00EE2A8B">
              <w:rPr>
                <w:rFonts w:ascii="Segoe UI Symbol" w:eastAsia="Google Sans" w:hAnsi="Segoe UI Symbol" w:cs="Segoe UI Symbol"/>
                <w:sz w:val="24"/>
                <w:szCs w:val="24"/>
                <w:highlight w:val="lightGray"/>
              </w:rPr>
              <w:t>✔</w:t>
            </w:r>
          </w:p>
        </w:tc>
        <w:tc>
          <w:tcPr>
            <w:tcW w:w="915" w:type="dxa"/>
            <w:shd w:val="clear" w:color="auto" w:fill="auto"/>
            <w:tcMar>
              <w:top w:w="100" w:type="dxa"/>
              <w:left w:w="100" w:type="dxa"/>
              <w:bottom w:w="100" w:type="dxa"/>
              <w:right w:w="100" w:type="dxa"/>
            </w:tcMar>
          </w:tcPr>
          <w:p w14:paraId="0351332C" w14:textId="77777777" w:rsidR="009A1EF9" w:rsidRDefault="009A1EF9" w:rsidP="00EE2A8B">
            <w:pPr>
              <w:widowControl w:val="0"/>
              <w:spacing w:line="240" w:lineRule="auto"/>
              <w:ind w:left="720"/>
              <w:jc w:val="both"/>
              <w:rPr>
                <w:rFonts w:ascii="Google Sans" w:eastAsia="Google Sans" w:hAnsi="Google Sans" w:cs="Google Sans"/>
                <w:sz w:val="24"/>
                <w:szCs w:val="24"/>
              </w:rPr>
            </w:pPr>
          </w:p>
        </w:tc>
        <w:tc>
          <w:tcPr>
            <w:tcW w:w="7515" w:type="dxa"/>
            <w:shd w:val="clear" w:color="auto" w:fill="auto"/>
            <w:tcMar>
              <w:top w:w="100" w:type="dxa"/>
              <w:left w:w="100" w:type="dxa"/>
              <w:bottom w:w="100" w:type="dxa"/>
              <w:right w:w="100" w:type="dxa"/>
            </w:tcMar>
          </w:tcPr>
          <w:p w14:paraId="5D24CB6A"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r>
      <w:tr w:rsidR="009A1EF9" w14:paraId="042FF12A" w14:textId="77777777">
        <w:tc>
          <w:tcPr>
            <w:tcW w:w="930" w:type="dxa"/>
            <w:shd w:val="clear" w:color="auto" w:fill="auto"/>
            <w:tcMar>
              <w:top w:w="100" w:type="dxa"/>
              <w:left w:w="100" w:type="dxa"/>
              <w:bottom w:w="100" w:type="dxa"/>
              <w:right w:w="100" w:type="dxa"/>
            </w:tcMar>
          </w:tcPr>
          <w:p w14:paraId="7D4E1ECD" w14:textId="457472AB" w:rsidR="009A1EF9" w:rsidRDefault="009A1EF9" w:rsidP="00EE2A8B">
            <w:pPr>
              <w:widowControl w:val="0"/>
              <w:spacing w:line="240" w:lineRule="auto"/>
              <w:ind w:left="360"/>
              <w:jc w:val="both"/>
              <w:rPr>
                <w:rFonts w:ascii="Google Sans" w:eastAsia="Google Sans" w:hAnsi="Google Sans" w:cs="Google Sans"/>
                <w:sz w:val="24"/>
                <w:szCs w:val="24"/>
              </w:rPr>
            </w:pPr>
          </w:p>
        </w:tc>
        <w:tc>
          <w:tcPr>
            <w:tcW w:w="915" w:type="dxa"/>
            <w:shd w:val="clear" w:color="auto" w:fill="auto"/>
            <w:tcMar>
              <w:top w:w="100" w:type="dxa"/>
              <w:left w:w="100" w:type="dxa"/>
              <w:bottom w:w="100" w:type="dxa"/>
              <w:right w:w="100" w:type="dxa"/>
            </w:tcMar>
          </w:tcPr>
          <w:p w14:paraId="39008D24" w14:textId="6CBB913E" w:rsidR="009A1EF9" w:rsidRDefault="00E25164" w:rsidP="00EE2A8B">
            <w:pPr>
              <w:widowControl w:val="0"/>
              <w:spacing w:line="240" w:lineRule="auto"/>
              <w:jc w:val="both"/>
              <w:rPr>
                <w:rFonts w:ascii="Google Sans" w:eastAsia="Google Sans" w:hAnsi="Google Sans" w:cs="Google Sans"/>
                <w:sz w:val="24"/>
                <w:szCs w:val="24"/>
              </w:rPr>
            </w:pPr>
            <w:r>
              <w:rPr>
                <w:rFonts w:ascii="Segoe UI Symbol" w:eastAsia="Google Sans" w:hAnsi="Segoe UI Symbol" w:cs="Segoe UI Symbol"/>
                <w:sz w:val="24"/>
                <w:szCs w:val="24"/>
                <w:highlight w:val="lightGray"/>
              </w:rPr>
              <w:t xml:space="preserve">      </w:t>
            </w:r>
            <w:r w:rsidRPr="00EE2A8B">
              <w:rPr>
                <w:rFonts w:ascii="Segoe UI Symbol" w:eastAsia="Google Sans" w:hAnsi="Segoe UI Symbol" w:cs="Segoe UI Symbol"/>
                <w:sz w:val="24"/>
                <w:szCs w:val="24"/>
                <w:highlight w:val="lightGray"/>
              </w:rPr>
              <w:t>✔</w:t>
            </w:r>
          </w:p>
        </w:tc>
        <w:tc>
          <w:tcPr>
            <w:tcW w:w="7515" w:type="dxa"/>
            <w:shd w:val="clear" w:color="auto" w:fill="auto"/>
            <w:tcMar>
              <w:top w:w="100" w:type="dxa"/>
              <w:left w:w="100" w:type="dxa"/>
              <w:bottom w:w="100" w:type="dxa"/>
              <w:right w:w="100" w:type="dxa"/>
            </w:tcMar>
          </w:tcPr>
          <w:p w14:paraId="653382DB" w14:textId="77777777" w:rsidR="009A1EF9"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r>
    </w:tbl>
    <w:p w14:paraId="3E43976C" w14:textId="77777777" w:rsidR="009A1EF9" w:rsidRDefault="009A1EF9">
      <w:pPr>
        <w:spacing w:after="200" w:line="360" w:lineRule="auto"/>
        <w:rPr>
          <w:rFonts w:ascii="Google Sans" w:eastAsia="Google Sans" w:hAnsi="Google Sans" w:cs="Google Sans"/>
          <w:sz w:val="24"/>
          <w:szCs w:val="24"/>
        </w:rPr>
      </w:pPr>
    </w:p>
    <w:p w14:paraId="4214E8CB" w14:textId="77777777" w:rsidR="009A1EF9" w:rsidRDefault="00000000">
      <w:pPr>
        <w:spacing w:after="200" w:line="360" w:lineRule="auto"/>
        <w:rPr>
          <w:rFonts w:ascii="Google Sans" w:eastAsia="Google Sans" w:hAnsi="Google Sans" w:cs="Google Sans"/>
          <w:sz w:val="24"/>
          <w:szCs w:val="24"/>
        </w:rPr>
      </w:pPr>
      <w:r>
        <w:lastRenderedPageBreak/>
        <w:pict w14:anchorId="0B4585B4">
          <v:rect id="_x0000_i1026" style="width:0;height:1.5pt" o:hralign="center" o:hrstd="t" o:hr="t" fillcolor="#a0a0a0" stroked="f"/>
        </w:pict>
      </w:r>
    </w:p>
    <w:p w14:paraId="3733966D" w14:textId="77777777" w:rsidR="009A1EF9"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rPr>
        <w:t xml:space="preserve">This section is </w:t>
      </w:r>
      <w:r>
        <w:rPr>
          <w:rFonts w:ascii="Google Sans" w:eastAsia="Google Sans" w:hAnsi="Google Sans" w:cs="Google Sans"/>
          <w:i/>
          <w:sz w:val="24"/>
          <w:szCs w:val="24"/>
        </w:rPr>
        <w:t>optional</w:t>
      </w:r>
      <w:r>
        <w:rPr>
          <w:rFonts w:ascii="Google Sans" w:eastAsia="Google Sans" w:hAnsi="Google Sans" w:cs="Google Sans"/>
          <w:sz w:val="24"/>
          <w:szCs w:val="24"/>
        </w:rPr>
        <w:t xml:space="preserve"> and can be used to provide a summary of recommendations to the IT manager regarding which controls and/or compliance best practices Botium Toys needs to implement, based on the risk posed if not implemented in a timely manner.</w:t>
      </w:r>
    </w:p>
    <w:p w14:paraId="511EB5E7" w14:textId="28A0B9BB" w:rsidR="009A1EF9" w:rsidRDefault="00000000">
      <w:pPr>
        <w:spacing w:after="200" w:line="360" w:lineRule="auto"/>
        <w:rPr>
          <w:rFonts w:ascii="Google Sans" w:eastAsia="Google Sans" w:hAnsi="Google Sans" w:cs="Google Sans"/>
          <w:b/>
          <w:sz w:val="24"/>
          <w:szCs w:val="24"/>
        </w:rPr>
      </w:pPr>
      <w:r>
        <w:rPr>
          <w:rFonts w:ascii="Google Sans" w:eastAsia="Google Sans" w:hAnsi="Google Sans" w:cs="Google Sans"/>
          <w:b/>
          <w:sz w:val="24"/>
          <w:szCs w:val="24"/>
        </w:rPr>
        <w:t>Recommendations</w:t>
      </w:r>
      <w:r w:rsidR="00EE2A8B">
        <w:rPr>
          <w:rFonts w:ascii="Google Sans" w:eastAsia="Google Sans" w:hAnsi="Google Sans" w:cs="Google Sans"/>
          <w:b/>
          <w:sz w:val="24"/>
          <w:szCs w:val="24"/>
        </w:rPr>
        <w:t>:</w:t>
      </w:r>
    </w:p>
    <w:p w14:paraId="1949425D" w14:textId="77777777" w:rsidR="00EE2A8B" w:rsidRPr="00EE2A8B" w:rsidRDefault="00EE2A8B" w:rsidP="00EE2A8B">
      <w:pPr>
        <w:spacing w:after="200" w:line="360" w:lineRule="auto"/>
        <w:rPr>
          <w:b/>
          <w:bCs/>
          <w:lang w:val="en-AE"/>
        </w:rPr>
      </w:pPr>
      <w:r w:rsidRPr="00EE2A8B">
        <w:rPr>
          <w:b/>
          <w:bCs/>
          <w:lang w:val="en-AE"/>
        </w:rPr>
        <w:t>1. Controls Implementation Recommendations</w:t>
      </w:r>
    </w:p>
    <w:p w14:paraId="2A839C70" w14:textId="77777777" w:rsidR="00EE2A8B" w:rsidRPr="00EE2A8B" w:rsidRDefault="00EE2A8B" w:rsidP="00EE2A8B">
      <w:pPr>
        <w:numPr>
          <w:ilvl w:val="0"/>
          <w:numId w:val="21"/>
        </w:numPr>
        <w:spacing w:after="200" w:line="360" w:lineRule="auto"/>
        <w:rPr>
          <w:lang w:val="en-AE"/>
        </w:rPr>
      </w:pPr>
      <w:r w:rsidRPr="00EE2A8B">
        <w:rPr>
          <w:b/>
          <w:bCs/>
          <w:lang w:val="en-AE"/>
        </w:rPr>
        <w:t>Least Privilege</w:t>
      </w:r>
      <w:r w:rsidRPr="00EE2A8B">
        <w:rPr>
          <w:lang w:val="en-AE"/>
        </w:rPr>
        <w:t>: Implement the principle of least privilege across all systems and applications to ensure users have only the minimum access necessary to perform their duties. This reduces the risk of unauthorized access or accidental misuse.</w:t>
      </w:r>
    </w:p>
    <w:p w14:paraId="16154670" w14:textId="77777777" w:rsidR="00EE2A8B" w:rsidRPr="00EE2A8B" w:rsidRDefault="00EE2A8B" w:rsidP="00EE2A8B">
      <w:pPr>
        <w:numPr>
          <w:ilvl w:val="0"/>
          <w:numId w:val="21"/>
        </w:numPr>
        <w:spacing w:after="200" w:line="360" w:lineRule="auto"/>
        <w:rPr>
          <w:lang w:val="en-AE"/>
        </w:rPr>
      </w:pPr>
      <w:r w:rsidRPr="00EE2A8B">
        <w:rPr>
          <w:b/>
          <w:bCs/>
          <w:lang w:val="en-AE"/>
        </w:rPr>
        <w:t>Backups</w:t>
      </w:r>
      <w:r w:rsidRPr="00EE2A8B">
        <w:rPr>
          <w:lang w:val="en-AE"/>
        </w:rPr>
        <w:t>: Ensure regular and secure backups of critical data are performed and tested for reliability. This will mitigate risks associated with data loss due to system failures, cyberattacks, or disasters.</w:t>
      </w:r>
    </w:p>
    <w:p w14:paraId="493BF0AF" w14:textId="77777777" w:rsidR="00EE2A8B" w:rsidRPr="00EE2A8B" w:rsidRDefault="00EE2A8B" w:rsidP="00EE2A8B">
      <w:pPr>
        <w:numPr>
          <w:ilvl w:val="0"/>
          <w:numId w:val="21"/>
        </w:numPr>
        <w:spacing w:after="200" w:line="360" w:lineRule="auto"/>
        <w:rPr>
          <w:lang w:val="en-AE"/>
        </w:rPr>
      </w:pPr>
      <w:r w:rsidRPr="00EE2A8B">
        <w:rPr>
          <w:b/>
          <w:bCs/>
          <w:lang w:val="en-AE"/>
        </w:rPr>
        <w:t>Encryption</w:t>
      </w:r>
      <w:r w:rsidRPr="00EE2A8B">
        <w:rPr>
          <w:lang w:val="en-AE"/>
        </w:rPr>
        <w:t>: Strengthen encryption practices for data at rest and in transit, particularly for sensitive information such as customer data and payment details. This will protect against data breaches and unauthorized access.</w:t>
      </w:r>
    </w:p>
    <w:p w14:paraId="1B8D33AE" w14:textId="77777777" w:rsidR="00EE2A8B" w:rsidRPr="00EE2A8B" w:rsidRDefault="00EE2A8B" w:rsidP="00EE2A8B">
      <w:pPr>
        <w:numPr>
          <w:ilvl w:val="0"/>
          <w:numId w:val="21"/>
        </w:numPr>
        <w:spacing w:after="200" w:line="360" w:lineRule="auto"/>
        <w:rPr>
          <w:lang w:val="en-AE"/>
        </w:rPr>
      </w:pPr>
      <w:r w:rsidRPr="00EE2A8B">
        <w:rPr>
          <w:b/>
          <w:bCs/>
          <w:lang w:val="en-AE"/>
        </w:rPr>
        <w:t>Intrusion Detection System (IDS)</w:t>
      </w:r>
      <w:r w:rsidRPr="00EE2A8B">
        <w:rPr>
          <w:lang w:val="en-AE"/>
        </w:rPr>
        <w:t>: Regularly update and monitor the IDS to detect and respond to potential threats in real-time. This will help identify and mitigate security incidents before they escalate.</w:t>
      </w:r>
    </w:p>
    <w:p w14:paraId="13046657" w14:textId="77777777" w:rsidR="00EE2A8B" w:rsidRPr="00EE2A8B" w:rsidRDefault="00EE2A8B" w:rsidP="00EE2A8B">
      <w:pPr>
        <w:numPr>
          <w:ilvl w:val="0"/>
          <w:numId w:val="21"/>
        </w:numPr>
        <w:spacing w:after="200" w:line="360" w:lineRule="auto"/>
        <w:rPr>
          <w:lang w:val="en-AE"/>
        </w:rPr>
      </w:pPr>
      <w:r w:rsidRPr="00EE2A8B">
        <w:rPr>
          <w:b/>
          <w:bCs/>
          <w:lang w:val="en-AE"/>
        </w:rPr>
        <w:t>Manual Monitoring for Legacy Systems</w:t>
      </w:r>
      <w:r w:rsidRPr="00EE2A8B">
        <w:rPr>
          <w:lang w:val="en-AE"/>
        </w:rPr>
        <w:t>: Develop a plan to phase out legacy systems or implement automated monitoring tools to reduce the risk of human error and improve efficiency.</w:t>
      </w:r>
    </w:p>
    <w:p w14:paraId="2AD6E010" w14:textId="77777777" w:rsidR="00EE2A8B" w:rsidRPr="00EE2A8B" w:rsidRDefault="00EE2A8B" w:rsidP="00EE2A8B">
      <w:pPr>
        <w:spacing w:after="200" w:line="360" w:lineRule="auto"/>
        <w:rPr>
          <w:lang w:val="en-AE"/>
        </w:rPr>
      </w:pPr>
      <w:r w:rsidRPr="00EE2A8B">
        <w:rPr>
          <w:lang w:val="en-AE"/>
        </w:rPr>
        <w:pict w14:anchorId="040FAA1F">
          <v:rect id="_x0000_i1039" style="width:0;height:.75pt" o:hralign="center" o:hrstd="t" o:hrnoshade="t" o:hr="t" fillcolor="#f8faff" stroked="f"/>
        </w:pict>
      </w:r>
    </w:p>
    <w:p w14:paraId="105E9218" w14:textId="77777777" w:rsidR="00EE2A8B" w:rsidRPr="00EE2A8B" w:rsidRDefault="00EE2A8B" w:rsidP="00EE2A8B">
      <w:pPr>
        <w:spacing w:after="200" w:line="360" w:lineRule="auto"/>
        <w:rPr>
          <w:b/>
          <w:bCs/>
          <w:lang w:val="en-AE"/>
        </w:rPr>
      </w:pPr>
      <w:r w:rsidRPr="00EE2A8B">
        <w:rPr>
          <w:b/>
          <w:bCs/>
          <w:lang w:val="en-AE"/>
        </w:rPr>
        <w:t>2. Compliance Recommendations</w:t>
      </w:r>
    </w:p>
    <w:p w14:paraId="171752C0" w14:textId="77777777" w:rsidR="00EE2A8B" w:rsidRPr="00EE2A8B" w:rsidRDefault="00EE2A8B" w:rsidP="00EE2A8B">
      <w:pPr>
        <w:numPr>
          <w:ilvl w:val="0"/>
          <w:numId w:val="22"/>
        </w:numPr>
        <w:spacing w:after="200" w:line="360" w:lineRule="auto"/>
        <w:rPr>
          <w:lang w:val="en-AE"/>
        </w:rPr>
      </w:pPr>
      <w:r w:rsidRPr="00EE2A8B">
        <w:rPr>
          <w:b/>
          <w:bCs/>
          <w:lang w:val="en-AE"/>
        </w:rPr>
        <w:t>Payment Card Industry Data Security Standard (PCI DSS)</w:t>
      </w:r>
      <w:r w:rsidRPr="00EE2A8B">
        <w:rPr>
          <w:lang w:val="en-AE"/>
        </w:rPr>
        <w:t>:</w:t>
      </w:r>
    </w:p>
    <w:p w14:paraId="74CE53C8" w14:textId="77777777" w:rsidR="00EE2A8B" w:rsidRPr="00EE2A8B" w:rsidRDefault="00EE2A8B" w:rsidP="00EE2A8B">
      <w:pPr>
        <w:numPr>
          <w:ilvl w:val="1"/>
          <w:numId w:val="22"/>
        </w:numPr>
        <w:spacing w:after="200" w:line="360" w:lineRule="auto"/>
        <w:rPr>
          <w:lang w:val="en-AE"/>
        </w:rPr>
      </w:pPr>
      <w:r w:rsidRPr="00EE2A8B">
        <w:rPr>
          <w:lang w:val="en-AE"/>
        </w:rPr>
        <w:t>Ensure that only authorized personnel have access to customers’ credit card information. Regularly review and update access controls.</w:t>
      </w:r>
    </w:p>
    <w:p w14:paraId="2A711D2A" w14:textId="77777777" w:rsidR="00EE2A8B" w:rsidRPr="00EE2A8B" w:rsidRDefault="00EE2A8B" w:rsidP="00EE2A8B">
      <w:pPr>
        <w:numPr>
          <w:ilvl w:val="1"/>
          <w:numId w:val="22"/>
        </w:numPr>
        <w:spacing w:after="200" w:line="360" w:lineRule="auto"/>
        <w:rPr>
          <w:lang w:val="en-AE"/>
        </w:rPr>
      </w:pPr>
      <w:r w:rsidRPr="00EE2A8B">
        <w:rPr>
          <w:lang w:val="en-AE"/>
        </w:rPr>
        <w:lastRenderedPageBreak/>
        <w:t>Conduct periodic audits to verify that credit card data is stored, processed, and transmitted securely.</w:t>
      </w:r>
    </w:p>
    <w:p w14:paraId="50789153" w14:textId="77777777" w:rsidR="00EE2A8B" w:rsidRPr="00EE2A8B" w:rsidRDefault="00EE2A8B" w:rsidP="00EE2A8B">
      <w:pPr>
        <w:numPr>
          <w:ilvl w:val="1"/>
          <w:numId w:val="22"/>
        </w:numPr>
        <w:spacing w:after="200" w:line="360" w:lineRule="auto"/>
        <w:rPr>
          <w:lang w:val="en-AE"/>
        </w:rPr>
      </w:pPr>
      <w:r w:rsidRPr="00EE2A8B">
        <w:rPr>
          <w:lang w:val="en-AE"/>
        </w:rPr>
        <w:t>Enhance encryption protocols for all credit card transaction touchpoints to meet PCI DSS requirements.</w:t>
      </w:r>
    </w:p>
    <w:p w14:paraId="3C6BF86A" w14:textId="77777777" w:rsidR="00EE2A8B" w:rsidRPr="00EE2A8B" w:rsidRDefault="00EE2A8B" w:rsidP="00EE2A8B">
      <w:pPr>
        <w:numPr>
          <w:ilvl w:val="0"/>
          <w:numId w:val="22"/>
        </w:numPr>
        <w:spacing w:after="200" w:line="360" w:lineRule="auto"/>
        <w:rPr>
          <w:lang w:val="en-AE"/>
        </w:rPr>
      </w:pPr>
      <w:r w:rsidRPr="00EE2A8B">
        <w:rPr>
          <w:b/>
          <w:bCs/>
          <w:lang w:val="en-AE"/>
        </w:rPr>
        <w:t>General Data Protection Regulation (GDPR)</w:t>
      </w:r>
      <w:r w:rsidRPr="00EE2A8B">
        <w:rPr>
          <w:lang w:val="en-AE"/>
        </w:rPr>
        <w:t>:</w:t>
      </w:r>
    </w:p>
    <w:p w14:paraId="1525DD7E" w14:textId="77777777" w:rsidR="00EE2A8B" w:rsidRPr="00EE2A8B" w:rsidRDefault="00EE2A8B" w:rsidP="00EE2A8B">
      <w:pPr>
        <w:numPr>
          <w:ilvl w:val="1"/>
          <w:numId w:val="22"/>
        </w:numPr>
        <w:spacing w:after="200" w:line="360" w:lineRule="auto"/>
        <w:rPr>
          <w:lang w:val="en-AE"/>
        </w:rPr>
      </w:pPr>
      <w:r w:rsidRPr="00EE2A8B">
        <w:rPr>
          <w:lang w:val="en-AE"/>
        </w:rPr>
        <w:t>Develop and maintain a comprehensive data classification and inventory system to ensure E.U. customers' data is properly managed and secured.</w:t>
      </w:r>
    </w:p>
    <w:p w14:paraId="68AEDC39" w14:textId="77777777" w:rsidR="00EE2A8B" w:rsidRPr="00EE2A8B" w:rsidRDefault="00EE2A8B" w:rsidP="00EE2A8B">
      <w:pPr>
        <w:numPr>
          <w:ilvl w:val="1"/>
          <w:numId w:val="22"/>
        </w:numPr>
        <w:spacing w:after="200" w:line="360" w:lineRule="auto"/>
        <w:rPr>
          <w:lang w:val="en-AE"/>
        </w:rPr>
      </w:pPr>
      <w:r w:rsidRPr="00EE2A8B">
        <w:rPr>
          <w:lang w:val="en-AE"/>
        </w:rPr>
        <w:t>Regularly test the breach notification plan to ensure compliance with the 72-hour notification requirement in the event of a data breach.</w:t>
      </w:r>
    </w:p>
    <w:p w14:paraId="1743726B" w14:textId="77777777" w:rsidR="00EE2A8B" w:rsidRPr="00EE2A8B" w:rsidRDefault="00EE2A8B" w:rsidP="00EE2A8B">
      <w:pPr>
        <w:numPr>
          <w:ilvl w:val="1"/>
          <w:numId w:val="22"/>
        </w:numPr>
        <w:spacing w:after="200" w:line="360" w:lineRule="auto"/>
        <w:rPr>
          <w:lang w:val="en-AE"/>
        </w:rPr>
      </w:pPr>
      <w:r w:rsidRPr="00EE2A8B">
        <w:rPr>
          <w:lang w:val="en-AE"/>
        </w:rPr>
        <w:t>Review and update privacy policies and procedures to ensure they align with GDPR requirements and are consistently enforced.</w:t>
      </w:r>
    </w:p>
    <w:p w14:paraId="11892214" w14:textId="77777777" w:rsidR="00EE2A8B" w:rsidRPr="00EE2A8B" w:rsidRDefault="00EE2A8B" w:rsidP="00EE2A8B">
      <w:pPr>
        <w:numPr>
          <w:ilvl w:val="0"/>
          <w:numId w:val="22"/>
        </w:numPr>
        <w:spacing w:after="200" w:line="360" w:lineRule="auto"/>
        <w:rPr>
          <w:lang w:val="en-AE"/>
        </w:rPr>
      </w:pPr>
      <w:r w:rsidRPr="00EE2A8B">
        <w:rPr>
          <w:b/>
          <w:bCs/>
          <w:lang w:val="en-AE"/>
        </w:rPr>
        <w:t>System and Organizations Controls (SOC Type 1, SOC Type 2)</w:t>
      </w:r>
      <w:r w:rsidRPr="00EE2A8B">
        <w:rPr>
          <w:lang w:val="en-AE"/>
        </w:rPr>
        <w:t>:</w:t>
      </w:r>
    </w:p>
    <w:p w14:paraId="54ED1D60" w14:textId="77777777" w:rsidR="00EE2A8B" w:rsidRPr="00EE2A8B" w:rsidRDefault="00EE2A8B" w:rsidP="00EE2A8B">
      <w:pPr>
        <w:numPr>
          <w:ilvl w:val="1"/>
          <w:numId w:val="22"/>
        </w:numPr>
        <w:spacing w:after="200" w:line="360" w:lineRule="auto"/>
        <w:rPr>
          <w:lang w:val="en-AE"/>
        </w:rPr>
      </w:pPr>
      <w:r w:rsidRPr="00EE2A8B">
        <w:rPr>
          <w:lang w:val="en-AE"/>
        </w:rPr>
        <w:t>Establish and enforce user access policies to ensure sensitive data (PII/SPII) remains confidential and private.</w:t>
      </w:r>
    </w:p>
    <w:p w14:paraId="278CC9FD" w14:textId="77777777" w:rsidR="00EE2A8B" w:rsidRPr="00EE2A8B" w:rsidRDefault="00EE2A8B" w:rsidP="00EE2A8B">
      <w:pPr>
        <w:numPr>
          <w:ilvl w:val="1"/>
          <w:numId w:val="22"/>
        </w:numPr>
        <w:spacing w:after="200" w:line="360" w:lineRule="auto"/>
        <w:rPr>
          <w:lang w:val="en-AE"/>
        </w:rPr>
      </w:pPr>
      <w:r w:rsidRPr="00EE2A8B">
        <w:rPr>
          <w:lang w:val="en-AE"/>
        </w:rPr>
        <w:t>Implement data validation processes to ensure data integrity, consistency, and accuracy.</w:t>
      </w:r>
    </w:p>
    <w:p w14:paraId="5F2DA7C7" w14:textId="77777777" w:rsidR="00EE2A8B" w:rsidRPr="00EE2A8B" w:rsidRDefault="00EE2A8B" w:rsidP="00EE2A8B">
      <w:pPr>
        <w:numPr>
          <w:ilvl w:val="1"/>
          <w:numId w:val="22"/>
        </w:numPr>
        <w:spacing w:after="200" w:line="360" w:lineRule="auto"/>
        <w:rPr>
          <w:lang w:val="en-AE"/>
        </w:rPr>
      </w:pPr>
      <w:r w:rsidRPr="00EE2A8B">
        <w:rPr>
          <w:lang w:val="en-AE"/>
        </w:rPr>
        <w:t>Regularly review access controls to ensure data is available only to authorized individuals.</w:t>
      </w:r>
    </w:p>
    <w:p w14:paraId="758A7853" w14:textId="77777777" w:rsidR="00EE2A8B" w:rsidRPr="00EE2A8B" w:rsidRDefault="00EE2A8B" w:rsidP="00EE2A8B">
      <w:pPr>
        <w:spacing w:after="200" w:line="360" w:lineRule="auto"/>
        <w:rPr>
          <w:lang w:val="en-AE"/>
        </w:rPr>
      </w:pPr>
      <w:r w:rsidRPr="00EE2A8B">
        <w:rPr>
          <w:lang w:val="en-AE"/>
        </w:rPr>
        <w:pict w14:anchorId="67FE13C4">
          <v:rect id="_x0000_i1040" style="width:0;height:.75pt" o:hralign="center" o:hrstd="t" o:hrnoshade="t" o:hr="t" fillcolor="#f8faff" stroked="f"/>
        </w:pict>
      </w:r>
    </w:p>
    <w:p w14:paraId="5C36EBBB" w14:textId="77777777" w:rsidR="00EE2A8B" w:rsidRPr="00EE2A8B" w:rsidRDefault="00EE2A8B" w:rsidP="00EE2A8B">
      <w:pPr>
        <w:spacing w:after="200" w:line="360" w:lineRule="auto"/>
        <w:rPr>
          <w:b/>
          <w:bCs/>
          <w:lang w:val="en-AE"/>
        </w:rPr>
      </w:pPr>
      <w:r w:rsidRPr="00EE2A8B">
        <w:rPr>
          <w:b/>
          <w:bCs/>
          <w:lang w:val="en-AE"/>
        </w:rPr>
        <w:t>3. General Recommendations</w:t>
      </w:r>
    </w:p>
    <w:p w14:paraId="41FE4E35" w14:textId="77777777" w:rsidR="00EE2A8B" w:rsidRPr="00EE2A8B" w:rsidRDefault="00EE2A8B" w:rsidP="00EE2A8B">
      <w:pPr>
        <w:numPr>
          <w:ilvl w:val="0"/>
          <w:numId w:val="23"/>
        </w:numPr>
        <w:spacing w:after="200" w:line="360" w:lineRule="auto"/>
        <w:rPr>
          <w:lang w:val="en-AE"/>
        </w:rPr>
      </w:pPr>
      <w:r w:rsidRPr="00EE2A8B">
        <w:rPr>
          <w:b/>
          <w:bCs/>
          <w:lang w:val="en-AE"/>
        </w:rPr>
        <w:t>Risk Assessment Updates</w:t>
      </w:r>
      <w:r w:rsidRPr="00EE2A8B">
        <w:rPr>
          <w:lang w:val="en-AE"/>
        </w:rPr>
        <w:t>: Conduct regular risk assessments to identify new threats and vulnerabilities, and update controls and compliance practices accordingly.</w:t>
      </w:r>
    </w:p>
    <w:p w14:paraId="540B28F6" w14:textId="77777777" w:rsidR="00EE2A8B" w:rsidRPr="00EE2A8B" w:rsidRDefault="00EE2A8B" w:rsidP="00EE2A8B">
      <w:pPr>
        <w:numPr>
          <w:ilvl w:val="0"/>
          <w:numId w:val="23"/>
        </w:numPr>
        <w:spacing w:after="200" w:line="360" w:lineRule="auto"/>
        <w:rPr>
          <w:lang w:val="en-AE"/>
        </w:rPr>
      </w:pPr>
      <w:r w:rsidRPr="00EE2A8B">
        <w:rPr>
          <w:b/>
          <w:bCs/>
          <w:lang w:val="en-AE"/>
        </w:rPr>
        <w:t>Employee Training</w:t>
      </w:r>
      <w:r w:rsidRPr="00EE2A8B">
        <w:rPr>
          <w:lang w:val="en-AE"/>
        </w:rPr>
        <w:t>: Provide ongoing security awareness training to employees to ensure they understand and adhere to security policies and procedures.</w:t>
      </w:r>
    </w:p>
    <w:p w14:paraId="4B2F39D0" w14:textId="77777777" w:rsidR="00EE2A8B" w:rsidRPr="00EE2A8B" w:rsidRDefault="00EE2A8B" w:rsidP="00EE2A8B">
      <w:pPr>
        <w:numPr>
          <w:ilvl w:val="0"/>
          <w:numId w:val="23"/>
        </w:numPr>
        <w:spacing w:after="200" w:line="360" w:lineRule="auto"/>
        <w:rPr>
          <w:lang w:val="en-AE"/>
        </w:rPr>
      </w:pPr>
      <w:r w:rsidRPr="00EE2A8B">
        <w:rPr>
          <w:b/>
          <w:bCs/>
          <w:lang w:val="en-AE"/>
        </w:rPr>
        <w:t>Third-Party Vendor Management</w:t>
      </w:r>
      <w:r w:rsidRPr="00EE2A8B">
        <w:rPr>
          <w:lang w:val="en-AE"/>
        </w:rPr>
        <w:t>: Ensure that third-party vendors comply with Botium Toys' security and compliance standards, particularly those handling sensitive data.</w:t>
      </w:r>
    </w:p>
    <w:p w14:paraId="6DC9AF3C" w14:textId="77777777" w:rsidR="00EE2A8B" w:rsidRPr="00EE2A8B" w:rsidRDefault="00EE2A8B" w:rsidP="00EE2A8B">
      <w:pPr>
        <w:numPr>
          <w:ilvl w:val="0"/>
          <w:numId w:val="23"/>
        </w:numPr>
        <w:spacing w:after="200" w:line="360" w:lineRule="auto"/>
        <w:rPr>
          <w:lang w:val="en-AE"/>
        </w:rPr>
      </w:pPr>
      <w:r w:rsidRPr="00EE2A8B">
        <w:rPr>
          <w:b/>
          <w:bCs/>
          <w:lang w:val="en-AE"/>
        </w:rPr>
        <w:lastRenderedPageBreak/>
        <w:t>Incident Response Plan</w:t>
      </w:r>
      <w:r w:rsidRPr="00EE2A8B">
        <w:rPr>
          <w:lang w:val="en-AE"/>
        </w:rPr>
        <w:t>: Develop and test an incident response plan to ensure the organization is prepared to respond effectively to security incidents or breaches.</w:t>
      </w:r>
    </w:p>
    <w:p w14:paraId="1B09F979" w14:textId="77777777" w:rsidR="00EE2A8B" w:rsidRPr="00EE2A8B" w:rsidRDefault="00EE2A8B">
      <w:pPr>
        <w:spacing w:after="200" w:line="360" w:lineRule="auto"/>
        <w:rPr>
          <w:lang w:val="en-AE"/>
        </w:rPr>
      </w:pPr>
    </w:p>
    <w:p w14:paraId="223544BF" w14:textId="77777777" w:rsidR="009A1EF9" w:rsidRDefault="009A1EF9"/>
    <w:sectPr w:rsidR="009A1EF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6186675F-A47B-4FFE-AD94-2173CDD26B46}"/>
    <w:embedBold r:id="rId2" w:fontKey="{CA85A9C8-E642-42D9-92E1-914452D4B105}"/>
    <w:embedItalic r:id="rId3" w:fontKey="{2ADD98BF-85C5-44E5-AB65-821879666753}"/>
  </w:font>
  <w:font w:name="Segoe UI Symbol">
    <w:panose1 w:val="020B0502040204020203"/>
    <w:charset w:val="00"/>
    <w:family w:val="swiss"/>
    <w:pitch w:val="variable"/>
    <w:sig w:usb0="800001E3" w:usb1="1200FFEF" w:usb2="00040000" w:usb3="00000000" w:csb0="00000001" w:csb1="00000000"/>
    <w:embedRegular r:id="rId4" w:fontKey="{3AE2547F-D1DC-4470-B0B2-474C7A129C5A}"/>
  </w:font>
  <w:font w:name="Calibri">
    <w:panose1 w:val="020F0502020204030204"/>
    <w:charset w:val="00"/>
    <w:family w:val="swiss"/>
    <w:pitch w:val="variable"/>
    <w:sig w:usb0="E4002EFF" w:usb1="C200247B" w:usb2="00000009" w:usb3="00000000" w:csb0="000001FF" w:csb1="00000000"/>
    <w:embedRegular r:id="rId5" w:fontKey="{6977235F-BC5E-4279-AC68-A77212A6511C}"/>
  </w:font>
  <w:font w:name="Cambria">
    <w:panose1 w:val="02040503050406030204"/>
    <w:charset w:val="00"/>
    <w:family w:val="roman"/>
    <w:pitch w:val="variable"/>
    <w:sig w:usb0="E00006FF" w:usb1="420024FF" w:usb2="02000000" w:usb3="00000000" w:csb0="0000019F" w:csb1="00000000"/>
    <w:embedRegular r:id="rId6" w:fontKey="{7D385F67-5CB1-422C-94A1-9FE5998B6FB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55A2"/>
    <w:multiLevelType w:val="multilevel"/>
    <w:tmpl w:val="FAC05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33664"/>
    <w:multiLevelType w:val="multilevel"/>
    <w:tmpl w:val="99BC7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E56AB4"/>
    <w:multiLevelType w:val="multilevel"/>
    <w:tmpl w:val="7E504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BE0A22"/>
    <w:multiLevelType w:val="multilevel"/>
    <w:tmpl w:val="C9F2D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3E3499"/>
    <w:multiLevelType w:val="multilevel"/>
    <w:tmpl w:val="1B98E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154333"/>
    <w:multiLevelType w:val="multilevel"/>
    <w:tmpl w:val="55AA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0F4556"/>
    <w:multiLevelType w:val="multilevel"/>
    <w:tmpl w:val="8D7E8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A038E9"/>
    <w:multiLevelType w:val="multilevel"/>
    <w:tmpl w:val="F5A41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067D2A"/>
    <w:multiLevelType w:val="multilevel"/>
    <w:tmpl w:val="20EEB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604E82"/>
    <w:multiLevelType w:val="multilevel"/>
    <w:tmpl w:val="1B0E2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404C4D"/>
    <w:multiLevelType w:val="multilevel"/>
    <w:tmpl w:val="E37E0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563A70"/>
    <w:multiLevelType w:val="multilevel"/>
    <w:tmpl w:val="311C6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E27EB3"/>
    <w:multiLevelType w:val="multilevel"/>
    <w:tmpl w:val="BC3A6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D40D3D"/>
    <w:multiLevelType w:val="multilevel"/>
    <w:tmpl w:val="1E227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4033BB"/>
    <w:multiLevelType w:val="multilevel"/>
    <w:tmpl w:val="A746D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4D41B5"/>
    <w:multiLevelType w:val="multilevel"/>
    <w:tmpl w:val="E1CE2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8D3BB2"/>
    <w:multiLevelType w:val="multilevel"/>
    <w:tmpl w:val="9B94F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3462FA"/>
    <w:multiLevelType w:val="multilevel"/>
    <w:tmpl w:val="DE90C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887618"/>
    <w:multiLevelType w:val="multilevel"/>
    <w:tmpl w:val="88B62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1666AB"/>
    <w:multiLevelType w:val="multilevel"/>
    <w:tmpl w:val="0E58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8C7EC9"/>
    <w:multiLevelType w:val="multilevel"/>
    <w:tmpl w:val="61161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4EC5B48"/>
    <w:multiLevelType w:val="multilevel"/>
    <w:tmpl w:val="40B4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6747FC2"/>
    <w:multiLevelType w:val="multilevel"/>
    <w:tmpl w:val="2940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2859958">
    <w:abstractNumId w:val="16"/>
  </w:num>
  <w:num w:numId="2" w16cid:durableId="1574126486">
    <w:abstractNumId w:val="2"/>
  </w:num>
  <w:num w:numId="3" w16cid:durableId="2133740217">
    <w:abstractNumId w:val="21"/>
  </w:num>
  <w:num w:numId="4" w16cid:durableId="790052090">
    <w:abstractNumId w:val="17"/>
  </w:num>
  <w:num w:numId="5" w16cid:durableId="1453209725">
    <w:abstractNumId w:val="12"/>
  </w:num>
  <w:num w:numId="6" w16cid:durableId="1630624697">
    <w:abstractNumId w:val="6"/>
  </w:num>
  <w:num w:numId="7" w16cid:durableId="575287692">
    <w:abstractNumId w:val="5"/>
  </w:num>
  <w:num w:numId="8" w16cid:durableId="585070395">
    <w:abstractNumId w:val="20"/>
  </w:num>
  <w:num w:numId="9" w16cid:durableId="950818521">
    <w:abstractNumId w:val="13"/>
  </w:num>
  <w:num w:numId="10" w16cid:durableId="500395667">
    <w:abstractNumId w:val="14"/>
  </w:num>
  <w:num w:numId="11" w16cid:durableId="1347363633">
    <w:abstractNumId w:val="15"/>
  </w:num>
  <w:num w:numId="12" w16cid:durableId="1253314464">
    <w:abstractNumId w:val="0"/>
  </w:num>
  <w:num w:numId="13" w16cid:durableId="1855412612">
    <w:abstractNumId w:val="7"/>
  </w:num>
  <w:num w:numId="14" w16cid:durableId="1017583549">
    <w:abstractNumId w:val="1"/>
  </w:num>
  <w:num w:numId="15" w16cid:durableId="1682003955">
    <w:abstractNumId w:val="10"/>
  </w:num>
  <w:num w:numId="16" w16cid:durableId="1574076175">
    <w:abstractNumId w:val="4"/>
  </w:num>
  <w:num w:numId="17" w16cid:durableId="1055085941">
    <w:abstractNumId w:val="3"/>
  </w:num>
  <w:num w:numId="18" w16cid:durableId="420873334">
    <w:abstractNumId w:val="8"/>
  </w:num>
  <w:num w:numId="19" w16cid:durableId="2083410159">
    <w:abstractNumId w:val="9"/>
  </w:num>
  <w:num w:numId="20" w16cid:durableId="1893884060">
    <w:abstractNumId w:val="11"/>
  </w:num>
  <w:num w:numId="21" w16cid:durableId="1032194243">
    <w:abstractNumId w:val="22"/>
  </w:num>
  <w:num w:numId="22" w16cid:durableId="1458521401">
    <w:abstractNumId w:val="18"/>
  </w:num>
  <w:num w:numId="23" w16cid:durableId="18832438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EF9"/>
    <w:rsid w:val="004C7D2C"/>
    <w:rsid w:val="009A1EF9"/>
    <w:rsid w:val="00CD1CBD"/>
    <w:rsid w:val="00E25164"/>
    <w:rsid w:val="00EE2A8B"/>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19C1B"/>
  <w15:docId w15:val="{2E4AE4F4-6676-4CF2-B222-61DFD30B5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A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7659">
      <w:bodyDiv w:val="1"/>
      <w:marLeft w:val="0"/>
      <w:marRight w:val="0"/>
      <w:marTop w:val="0"/>
      <w:marBottom w:val="0"/>
      <w:divBdr>
        <w:top w:val="none" w:sz="0" w:space="0" w:color="auto"/>
        <w:left w:val="none" w:sz="0" w:space="0" w:color="auto"/>
        <w:bottom w:val="none" w:sz="0" w:space="0" w:color="auto"/>
        <w:right w:val="none" w:sz="0" w:space="0" w:color="auto"/>
      </w:divBdr>
    </w:div>
    <w:div w:id="12008213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756</Words>
  <Characters>4314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mouaz kassouma</dc:creator>
  <cp:lastModifiedBy>mouaz kassouma</cp:lastModifiedBy>
  <cp:revision>3</cp:revision>
  <dcterms:created xsi:type="dcterms:W3CDTF">2025-03-16T13:44:00Z</dcterms:created>
  <dcterms:modified xsi:type="dcterms:W3CDTF">2025-03-16T13:48:00Z</dcterms:modified>
</cp:coreProperties>
</file>